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A0BB6">
        <w:tc>
          <w:tcPr>
            <w:tcW w:w="5670" w:type="dxa"/>
          </w:tcPr>
          <w:p w14:paraId="47F3FA14" w14:textId="77777777" w:rsidR="00666BDD" w:rsidRDefault="00666BDD" w:rsidP="00BA0BB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40"/>
          <w:szCs w:val="40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72EBF210" w14:textId="7AB79513" w:rsidR="00B610A2" w:rsidRPr="00B90A80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40"/>
              <w:szCs w:val="40"/>
            </w:rPr>
          </w:pPr>
        </w:p>
        <w:p w14:paraId="701FF1EB" w14:textId="78DC74FC" w:rsidR="00334165" w:rsidRPr="00B90A80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3C80D9D0" w14:textId="712387B3" w:rsidR="00666BDD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7B19D922" w14:textId="66C34764" w:rsidR="00B90A80" w:rsidRDefault="00B90A80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6C96C3A2" w14:textId="77777777" w:rsidR="00043492" w:rsidRPr="00B90A80" w:rsidRDefault="00043492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0F2E64F5" w14:textId="77777777" w:rsidR="00CD6D4F" w:rsidRPr="00A204BB" w:rsidRDefault="00CD6D4F" w:rsidP="00CD6D4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24AF8270" w:rsidR="00832EBB" w:rsidRPr="00CD6D4F" w:rsidRDefault="00B90A80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CD6D4F">
            <w:rPr>
              <w:rFonts w:ascii="Times New Roman" w:eastAsia="Arial Unicode MS" w:hAnsi="Times New Roman" w:cs="Times New Roman"/>
              <w:sz w:val="56"/>
              <w:szCs w:val="56"/>
            </w:rPr>
            <w:t>«СВАРОЧНЫЕ ТЕХНОЛОГИИ»</w:t>
          </w:r>
        </w:p>
        <w:p w14:paraId="7764A434" w14:textId="339CB51F" w:rsidR="00CD6D4F" w:rsidRPr="00CD6D4F" w:rsidRDefault="00BC639D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</w:t>
          </w:r>
          <w:r w:rsidR="00CD6D4F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ый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 </w:t>
          </w:r>
          <w:r w:rsidR="00CD6D4F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Ч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емпионата</w:t>
          </w:r>
          <w:r w:rsidR="00B43D8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по профессиональному мастерству «Профессионалы» </w:t>
          </w:r>
          <w:r w:rsidR="00194CB6">
            <w:rPr>
              <w:rFonts w:ascii="Times New Roman" w:eastAsia="Arial Unicode MS" w:hAnsi="Times New Roman" w:cs="Times New Roman"/>
              <w:sz w:val="36"/>
              <w:szCs w:val="36"/>
            </w:rPr>
            <w:t>Ненецкий автономный округ</w:t>
          </w:r>
        </w:p>
        <w:p w14:paraId="2DF20E52" w14:textId="71C78D4D" w:rsidR="00B43D8D" w:rsidRPr="00CD6D4F" w:rsidRDefault="00194CB6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 </w:t>
          </w:r>
          <w:r w:rsidR="00BC639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2026</w:t>
          </w:r>
          <w:r w:rsidR="00B43D8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14:paraId="7D975935" w14:textId="07C379DD" w:rsidR="00334165" w:rsidRPr="00A204BB" w:rsidRDefault="004A7FA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F6D00F" w14:textId="7D0178AC" w:rsidR="00A22393" w:rsidRDefault="00A22393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C7F6462" w14:textId="77777777" w:rsidR="00BC639D" w:rsidRDefault="00BC639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46A77FAA" w:rsidR="009B18A2" w:rsidRPr="00A22393" w:rsidRDefault="0052717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22393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194CB6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A2239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07C0F759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B90A8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043492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8658044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75833976" w14:textId="0B443472" w:rsidR="00731806" w:rsidRPr="00B90A80" w:rsidRDefault="00731806" w:rsidP="00B90A80">
          <w:pPr>
            <w:pStyle w:val="afb"/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color w:val="auto"/>
            </w:rPr>
          </w:pP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begin"/>
          </w:r>
          <w:r w:rsidRPr="00B90A80">
            <w:rPr>
              <w:rFonts w:ascii="Times New Roman" w:hAnsi="Times New Roman"/>
              <w:b w:val="0"/>
              <w:bCs w:val="0"/>
              <w:color w:val="auto"/>
            </w:rPr>
            <w:instrText xml:space="preserve"> TOC \o "1-3" \h \z \u </w:instrText>
          </w: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separate"/>
          </w:r>
          <w:hyperlink w:anchor="_Toc150461843" w:history="1">
            <w:r w:rsidRP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1. ОСНОВНЫЕ ТРЕБОВАНИЯ КОМПЕТЕНЦИ</w:t>
            </w:r>
            <w:r w:rsid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И……………………………</w:t>
            </w:r>
            <w:r w:rsidR="008A610E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.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begin"/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instrText xml:space="preserve"> PAGEREF _Toc150461843 \h </w:instrTex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separate"/>
            </w:r>
            <w:r w:rsidR="00963FFC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t>4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end"/>
            </w:r>
          </w:hyperlink>
        </w:p>
        <w:p w14:paraId="46404D24" w14:textId="505A65AD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4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_Toc150461844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4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C3FDC" w14:textId="12456DEC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5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«Сварочные технологии»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_Toc150461845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4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8AB656" w14:textId="2AE49189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6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_Toc150461846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81CBCC" w14:textId="7D32478C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7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_Toc150461847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7420AF" w14:textId="155601B2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8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_Toc150461848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11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Start w:id="0" w:name="_Hlk201765242"/>
        <w:p w14:paraId="4316AFAB" w14:textId="1118BBBD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"_Toc150461849" </w:instrText>
          </w:r>
          <w:r>
            <w:rPr>
              <w:noProof/>
            </w:rPr>
            <w:fldChar w:fldCharType="separate"/>
          </w:r>
          <w:r w:rsidR="00731806" w:rsidRPr="00B90A80">
            <w:rPr>
              <w:rStyle w:val="ae"/>
              <w:noProof/>
              <w:color w:val="auto"/>
              <w:sz w:val="28"/>
              <w:szCs w:val="28"/>
            </w:rPr>
            <w:t>1.5.1. Разработка/выбор конкурсного задания</w:t>
          </w:r>
          <w:r w:rsidR="00731806" w:rsidRPr="00B90A80">
            <w:rPr>
              <w:noProof/>
              <w:webHidden/>
              <w:sz w:val="28"/>
              <w:szCs w:val="28"/>
            </w:rPr>
            <w:tab/>
          </w:r>
          <w:r w:rsidR="00731806" w:rsidRPr="00B90A80">
            <w:rPr>
              <w:noProof/>
              <w:webHidden/>
              <w:sz w:val="28"/>
              <w:szCs w:val="28"/>
            </w:rPr>
            <w:fldChar w:fldCharType="begin"/>
          </w:r>
          <w:r w:rsidR="00731806" w:rsidRPr="00B90A80">
            <w:rPr>
              <w:noProof/>
              <w:webHidden/>
              <w:sz w:val="28"/>
              <w:szCs w:val="28"/>
            </w:rPr>
            <w:instrText xml:space="preserve"> PAGEREF _Toc150461849 \h </w:instrText>
          </w:r>
          <w:r w:rsidR="00731806" w:rsidRPr="00B90A80">
            <w:rPr>
              <w:noProof/>
              <w:webHidden/>
              <w:sz w:val="28"/>
              <w:szCs w:val="28"/>
            </w:rPr>
          </w:r>
          <w:r w:rsidR="00731806" w:rsidRPr="00B90A80">
            <w:rPr>
              <w:noProof/>
              <w:webHidden/>
              <w:sz w:val="28"/>
              <w:szCs w:val="28"/>
            </w:rPr>
            <w:fldChar w:fldCharType="separate"/>
          </w:r>
          <w:r w:rsidR="00963FFC">
            <w:rPr>
              <w:noProof/>
              <w:webHidden/>
              <w:sz w:val="28"/>
              <w:szCs w:val="28"/>
            </w:rPr>
            <w:t>11</w:t>
          </w:r>
          <w:r w:rsidR="00731806" w:rsidRPr="00B90A80">
            <w:rPr>
              <w:noProof/>
              <w:webHidden/>
              <w:sz w:val="28"/>
              <w:szCs w:val="28"/>
            </w:rPr>
            <w:fldChar w:fldCharType="end"/>
          </w:r>
          <w:r>
            <w:rPr>
              <w:noProof/>
              <w:sz w:val="28"/>
              <w:szCs w:val="28"/>
            </w:rPr>
            <w:fldChar w:fldCharType="end"/>
          </w:r>
        </w:p>
        <w:p w14:paraId="585E01A5" w14:textId="1BE23F5A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0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_Toc150461850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12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End w:id="0"/>
        <w:p w14:paraId="2971FE92" w14:textId="654F27D1" w:rsidR="00731806" w:rsidRPr="00B90A80" w:rsidRDefault="00C721B3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"_Toc150461851" </w:instrText>
          </w:r>
          <w:r>
            <w:rPr>
              <w:noProof/>
            </w:rPr>
            <w:fldChar w:fldCharType="separate"/>
          </w:r>
          <w:r w:rsidR="00731806" w:rsidRPr="00B90A80">
            <w:rPr>
              <w:rStyle w:val="ae"/>
              <w:rFonts w:ascii="Times New Roman" w:hAnsi="Times New Roman"/>
              <w:bCs w:val="0"/>
              <w:noProof/>
              <w:color w:val="auto"/>
              <w:sz w:val="28"/>
            </w:rPr>
            <w:t>2. СПЕЦИАЛЬНЫЕ ПРАВИЛА КОМПЕТЕНЦИИ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tab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begin"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instrText xml:space="preserve"> PAGEREF _Toc150461851 \h </w:instrTex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separate"/>
          </w:r>
          <w:r w:rsidR="00963FFC">
            <w:rPr>
              <w:rFonts w:ascii="Times New Roman" w:hAnsi="Times New Roman"/>
              <w:bCs w:val="0"/>
              <w:noProof/>
              <w:webHidden/>
              <w:sz w:val="28"/>
            </w:rPr>
            <w:t>16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end"/>
          </w:r>
          <w:r>
            <w:rPr>
              <w:rFonts w:ascii="Times New Roman" w:hAnsi="Times New Roman"/>
              <w:bCs w:val="0"/>
              <w:noProof/>
              <w:sz w:val="28"/>
            </w:rPr>
            <w:fldChar w:fldCharType="end"/>
          </w:r>
        </w:p>
        <w:p w14:paraId="153FE289" w14:textId="030BD2B1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2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_Toc150461852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25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25DC9" w14:textId="76FB029C" w:rsidR="00731806" w:rsidRPr="00B90A80" w:rsidRDefault="004A7FAB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3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="00731806" w:rsidRPr="00B90A80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_Toc150461853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27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4D4D0" w14:textId="2B6EC316" w:rsidR="00731806" w:rsidRPr="00B90A80" w:rsidRDefault="004A7FAB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50461854" w:history="1"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</w:rPr>
              <w:t>3. П</w:t>
            </w:r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  <w:lang w:val="ru-RU"/>
              </w:rPr>
              <w:t>РИЛОЖЕНИЯ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tab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begin"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instrText xml:space="preserve"> PAGEREF _Toc150461854 \h </w:instrTex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separate"/>
            </w:r>
            <w:r w:rsidR="00963FFC">
              <w:rPr>
                <w:rFonts w:ascii="Times New Roman" w:hAnsi="Times New Roman"/>
                <w:bCs w:val="0"/>
                <w:noProof/>
                <w:webHidden/>
                <w:sz w:val="28"/>
              </w:rPr>
              <w:t>27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end"/>
            </w:r>
          </w:hyperlink>
        </w:p>
        <w:p w14:paraId="3AB338A4" w14:textId="20303C3A" w:rsidR="00731806" w:rsidRPr="00731806" w:rsidRDefault="00731806" w:rsidP="00B90A80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90A8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B8FAF57" w14:textId="77777777" w:rsidR="00731806" w:rsidRPr="00A204BB" w:rsidRDefault="0073180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24C757" w14:textId="77777777" w:rsidR="008A610E" w:rsidRDefault="008A610E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04B31DD1" w14:textId="52515488" w:rsidR="00A204BB" w:rsidRPr="00B90A80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95C0F03" w14:textId="3973F96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1. ФГОС – Федеральный государственный образовательный стандарт</w:t>
      </w:r>
    </w:p>
    <w:p w14:paraId="3133BAF6" w14:textId="41ADB786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2. ПС – профессиональный стандарт</w:t>
      </w:r>
    </w:p>
    <w:p w14:paraId="40666D0A" w14:textId="6A43B538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3. ТК – требования компетенции</w:t>
      </w:r>
    </w:p>
    <w:p w14:paraId="6BA09B4C" w14:textId="664E8E63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4. КЗ – конкурсное задание</w:t>
      </w:r>
    </w:p>
    <w:p w14:paraId="6EB96007" w14:textId="204BDB2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5. ИЛ – инфраструктурный лист</w:t>
      </w:r>
    </w:p>
    <w:p w14:paraId="22C570E9" w14:textId="00F0C69D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6. КО – критерии оценки</w:t>
      </w:r>
    </w:p>
    <w:p w14:paraId="473F62D8" w14:textId="7777777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7. ПЗ – план застройки площадки компетенции</w:t>
      </w:r>
    </w:p>
    <w:p w14:paraId="30001C4D" w14:textId="6C5E9D7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8. ЛИК – личные инструменты конкурсанта</w:t>
      </w:r>
    </w:p>
    <w:p w14:paraId="5A38FD2E" w14:textId="77F17905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9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РД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(111)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ручная дуговая сварка плавящимся покрытым электродом</w:t>
      </w:r>
    </w:p>
    <w:p w14:paraId="3DD3B734" w14:textId="28A83047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10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РАД 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(141) 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– ручная дуговая сварка неплавящимся электродом в среде защитного газа</w:t>
      </w:r>
    </w:p>
    <w:p w14:paraId="464B6DFF" w14:textId="56E32CC4" w:rsidR="00FB3492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11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МП (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>135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частично механизированная сварка (наплавка) плавлением проволокой сплошного сечения в среде защитного газа и их смесей</w:t>
      </w:r>
    </w:p>
    <w:p w14:paraId="248991C3" w14:textId="2F5C1202" w:rsidR="00B15BF8" w:rsidRPr="00B90A80" w:rsidRDefault="00B15BF8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. МП</w:t>
      </w:r>
      <w:r w:rsidR="00597210">
        <w:rPr>
          <w:rFonts w:ascii="Times New Roman" w:hAnsi="Times New Roman"/>
          <w:bCs/>
          <w:sz w:val="28"/>
          <w:szCs w:val="28"/>
          <w:lang w:val="ru-RU" w:eastAsia="ru-RU"/>
        </w:rPr>
        <w:t>Г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(13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) – частично механизированная сварка (наплавка) плавлением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порошковой 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проволокой в среде защитного газа и их смесей</w:t>
      </w:r>
    </w:p>
    <w:p w14:paraId="5F39BA2C" w14:textId="5021C518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3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ВИК – визуальный и измерительный контроль </w:t>
      </w:r>
    </w:p>
    <w:p w14:paraId="0E0B5073" w14:textId="37D675C6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РК – разрушающий контроль</w:t>
      </w:r>
    </w:p>
    <w:p w14:paraId="5C0F3B8B" w14:textId="3E6898E5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ГИ – 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гидравлические испытания</w:t>
      </w:r>
    </w:p>
    <w:p w14:paraId="336426A8" w14:textId="1DBBA6A1" w:rsidR="00B77381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РГК – рентгенографический контроль </w:t>
      </w:r>
    </w:p>
    <w:p w14:paraId="4AA06460" w14:textId="2E262B9B" w:rsidR="009B2B1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7</w:t>
      </w:r>
      <w:r w:rsidR="009B2B15" w:rsidRPr="00B90A80">
        <w:rPr>
          <w:rFonts w:ascii="Times New Roman" w:hAnsi="Times New Roman"/>
          <w:bCs/>
          <w:sz w:val="28"/>
          <w:szCs w:val="28"/>
          <w:lang w:val="ru-RU" w:eastAsia="ru-RU"/>
        </w:rPr>
        <w:t>. КСС – контрольное сварное соединение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B90A80" w:rsidRDefault="00D37DEA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bookmarkStart w:id="3" w:name="_Toc150461843"/>
      <w:r w:rsidRPr="00B90A8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90A8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90A8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B90A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90A8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  <w:bookmarkEnd w:id="3"/>
    </w:p>
    <w:p w14:paraId="1B3D6E78" w14:textId="59F96A5F" w:rsidR="00DE39D8" w:rsidRPr="00B90A80" w:rsidRDefault="00D37DE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42037184"/>
      <w:bookmarkStart w:id="5" w:name="_Toc150461844"/>
      <w:r w:rsidRPr="00B90A80">
        <w:rPr>
          <w:rFonts w:ascii="Times New Roman" w:hAnsi="Times New Roman"/>
          <w:szCs w:val="28"/>
        </w:rPr>
        <w:t>1</w:t>
      </w:r>
      <w:r w:rsidR="00DE39D8" w:rsidRPr="00B90A80">
        <w:rPr>
          <w:rFonts w:ascii="Times New Roman" w:hAnsi="Times New Roman"/>
          <w:szCs w:val="28"/>
        </w:rPr>
        <w:t xml:space="preserve">.1. </w:t>
      </w:r>
      <w:r w:rsidR="00B90A80" w:rsidRPr="00B90A80">
        <w:rPr>
          <w:rFonts w:ascii="Times New Roman" w:hAnsi="Times New Roman"/>
          <w:szCs w:val="28"/>
        </w:rPr>
        <w:t>Общие сведения о требованиях компетенции</w:t>
      </w:r>
      <w:bookmarkEnd w:id="4"/>
      <w:bookmarkEnd w:id="5"/>
    </w:p>
    <w:p w14:paraId="1EC3C524" w14:textId="334620D5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B77381" w:rsidRPr="00B90A80">
        <w:rPr>
          <w:rFonts w:ascii="Times New Roman" w:hAnsi="Times New Roman" w:cs="Times New Roman"/>
          <w:sz w:val="28"/>
          <w:szCs w:val="28"/>
        </w:rPr>
        <w:t>«Сварочные технологии</w:t>
      </w:r>
      <w:r w:rsidRPr="00B90A80">
        <w:rPr>
          <w:rFonts w:ascii="Times New Roman" w:hAnsi="Times New Roman" w:cs="Times New Roman"/>
          <w:sz w:val="28"/>
          <w:szCs w:val="28"/>
        </w:rPr>
        <w:t>»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3050441"/>
      <w:r w:rsidR="00E857D6" w:rsidRPr="00B90A80">
        <w:rPr>
          <w:rFonts w:ascii="Times New Roman" w:hAnsi="Times New Roman" w:cs="Times New Roman"/>
          <w:sz w:val="28"/>
          <w:szCs w:val="28"/>
        </w:rPr>
        <w:t>определя</w:t>
      </w:r>
      <w:r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90A80">
        <w:rPr>
          <w:rFonts w:ascii="Times New Roman" w:hAnsi="Times New Roman" w:cs="Times New Roman"/>
          <w:sz w:val="28"/>
          <w:szCs w:val="28"/>
        </w:rPr>
        <w:t>я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90A8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6"/>
      <w:r w:rsidR="008B0F23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90A8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90A8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2661100C" w:rsidR="00E857D6" w:rsidRPr="00B90A80" w:rsidRDefault="00C56A9B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</w:t>
      </w:r>
      <w:r w:rsidR="00D37DEA" w:rsidRPr="00B90A8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90A80">
        <w:rPr>
          <w:rFonts w:ascii="Times New Roman" w:hAnsi="Times New Roman" w:cs="Times New Roman"/>
          <w:sz w:val="28"/>
          <w:szCs w:val="28"/>
        </w:rPr>
        <w:t>явля</w:t>
      </w:r>
      <w:r w:rsidR="00D37DEA"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90A8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B77381" w:rsidRPr="00B90A80">
        <w:rPr>
          <w:rFonts w:ascii="Times New Roman" w:hAnsi="Times New Roman" w:cs="Times New Roman"/>
          <w:sz w:val="28"/>
          <w:szCs w:val="28"/>
        </w:rPr>
        <w:t>оквалифицированных специалистов/</w:t>
      </w:r>
      <w:r w:rsidR="009E37D3" w:rsidRPr="00B90A80">
        <w:rPr>
          <w:rFonts w:ascii="Times New Roman" w:hAnsi="Times New Roman" w:cs="Times New Roman"/>
          <w:sz w:val="28"/>
          <w:szCs w:val="28"/>
        </w:rPr>
        <w:t>рабочих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52F44388" w:rsidR="00E857D6" w:rsidRPr="00B90A80" w:rsidRDefault="00E857D6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90A8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90A80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трудовых функций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5AEAB862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90A80">
        <w:rPr>
          <w:rFonts w:ascii="Times New Roman" w:hAnsi="Times New Roman" w:cs="Times New Roman"/>
          <w:sz w:val="28"/>
          <w:szCs w:val="28"/>
        </w:rPr>
        <w:t>ы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056CDE" w:rsidRPr="00B90A80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B90A80">
        <w:rPr>
          <w:rFonts w:ascii="Times New Roman" w:hAnsi="Times New Roman" w:cs="Times New Roman"/>
          <w:sz w:val="28"/>
          <w:szCs w:val="28"/>
        </w:rPr>
        <w:t>, к</w:t>
      </w:r>
      <w:r w:rsidR="00E857D6" w:rsidRPr="00B90A8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90A80">
        <w:rPr>
          <w:rFonts w:ascii="Times New Roman" w:hAnsi="Times New Roman" w:cs="Times New Roman"/>
          <w:sz w:val="28"/>
          <w:szCs w:val="28"/>
        </w:rPr>
        <w:t>, с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90A8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90A8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C8AEECE" w:rsidR="000244DA" w:rsidRPr="00B90A80" w:rsidRDefault="00270E01" w:rsidP="00B90A8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7" w:name="_Toc78885652"/>
      <w:bookmarkStart w:id="8" w:name="_Toc142037185"/>
      <w:bookmarkStart w:id="9" w:name="_Toc150461845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bookmarkEnd w:id="7"/>
      <w:r w:rsidRPr="00B90A80">
        <w:rPr>
          <w:rFonts w:ascii="Times New Roman" w:hAnsi="Times New Roman"/>
          <w:szCs w:val="28"/>
        </w:rPr>
        <w:t xml:space="preserve">2. </w:t>
      </w:r>
      <w:r w:rsidR="00B90A80" w:rsidRPr="00B90A80">
        <w:rPr>
          <w:rFonts w:ascii="Times New Roman" w:hAnsi="Times New Roman"/>
          <w:szCs w:val="28"/>
        </w:rPr>
        <w:t>Перечень профессиональных</w:t>
      </w:r>
      <w:r w:rsidR="00D17132" w:rsidRPr="00B90A80">
        <w:rPr>
          <w:rFonts w:ascii="Times New Roman" w:hAnsi="Times New Roman"/>
          <w:szCs w:val="28"/>
        </w:rPr>
        <w:t xml:space="preserve"> </w:t>
      </w:r>
      <w:r w:rsidR="00B90A80" w:rsidRPr="00B90A80">
        <w:rPr>
          <w:rFonts w:ascii="Times New Roman" w:hAnsi="Times New Roman"/>
          <w:szCs w:val="28"/>
        </w:rPr>
        <w:t>задач специалиста по компетенции «</w:t>
      </w:r>
      <w:r w:rsidR="00B90A80">
        <w:rPr>
          <w:rFonts w:ascii="Times New Roman" w:hAnsi="Times New Roman"/>
          <w:szCs w:val="28"/>
        </w:rPr>
        <w:t>С</w:t>
      </w:r>
      <w:r w:rsidR="00B90A80" w:rsidRPr="00B90A80">
        <w:rPr>
          <w:rFonts w:ascii="Times New Roman" w:hAnsi="Times New Roman"/>
          <w:szCs w:val="28"/>
        </w:rPr>
        <w:t>варочные технологии</w:t>
      </w:r>
      <w:r w:rsidRPr="00B90A80">
        <w:rPr>
          <w:rFonts w:ascii="Times New Roman" w:hAnsi="Times New Roman"/>
          <w:szCs w:val="28"/>
        </w:rPr>
        <w:t>»</w:t>
      </w:r>
      <w:bookmarkEnd w:id="8"/>
      <w:bookmarkEnd w:id="9"/>
    </w:p>
    <w:p w14:paraId="1D7BF307" w14:textId="5378227D" w:rsidR="00C56A9B" w:rsidRPr="00B90A80" w:rsidRDefault="00C56A9B" w:rsidP="00B90A8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B90A80">
        <w:rPr>
          <w:rFonts w:ascii="Times New Roman" w:hAnsi="Times New Roman" w:cs="Times New Roman"/>
          <w:sz w:val="28"/>
          <w:szCs w:val="28"/>
        </w:rPr>
        <w:t>1</w:t>
      </w:r>
    </w:p>
    <w:p w14:paraId="1877A994" w14:textId="75D931B5" w:rsidR="00640E46" w:rsidRPr="00B90A80" w:rsidRDefault="00640E46" w:rsidP="00B90A8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0A8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600"/>
        <w:gridCol w:w="1184"/>
      </w:tblGrid>
      <w:tr w:rsidR="000244DA" w:rsidRPr="00B90A80" w14:paraId="690948A9" w14:textId="77777777" w:rsidTr="00E35859">
        <w:trPr>
          <w:tblHeader/>
          <w:jc w:val="center"/>
        </w:trPr>
        <w:tc>
          <w:tcPr>
            <w:tcW w:w="300" w:type="pct"/>
            <w:shd w:val="clear" w:color="auto" w:fill="92D050"/>
            <w:vAlign w:val="center"/>
          </w:tcPr>
          <w:p w14:paraId="7D857557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7" w:type="pct"/>
            <w:shd w:val="clear" w:color="auto" w:fill="92D050"/>
            <w:vAlign w:val="center"/>
          </w:tcPr>
          <w:p w14:paraId="03F37E4C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4" w:type="pct"/>
            <w:shd w:val="clear" w:color="auto" w:fill="92D050"/>
            <w:vAlign w:val="center"/>
          </w:tcPr>
          <w:p w14:paraId="2F40EE78" w14:textId="77777777" w:rsidR="000244DA" w:rsidRPr="00B90A80" w:rsidRDefault="000244DA" w:rsidP="00B90A80">
            <w:pPr>
              <w:spacing w:after="0" w:line="240" w:lineRule="auto"/>
              <w:ind w:left="-96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B90A80" w14:paraId="36656CA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243557C8" w14:textId="77777777" w:rsidR="00764773" w:rsidRPr="00B90A80" w:rsidRDefault="00764773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D756C13" w14:textId="3CC4C1A5" w:rsidR="00764773" w:rsidRPr="00B90A80" w:rsidRDefault="00B77381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D4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храна труда</w:t>
            </w:r>
          </w:p>
        </w:tc>
        <w:tc>
          <w:tcPr>
            <w:tcW w:w="634" w:type="pct"/>
            <w:shd w:val="clear" w:color="auto" w:fill="auto"/>
          </w:tcPr>
          <w:p w14:paraId="0CBFD545" w14:textId="020F6B87" w:rsidR="00764773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0545" w:rsidRPr="00B90A80" w14:paraId="25C92B0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1C8E0EE2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3618A38" w14:textId="18C8908E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36BE809" w14:textId="6345A264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 Стандарты и законодательство, в области охраны труда, и гигиены в сварочной отрасли;</w:t>
            </w:r>
          </w:p>
          <w:p w14:paraId="3DB1839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Ассортимент, применение и обслуживание средств индивидуальной защиты, применяемых в отрасли при производстве сварочных работ;</w:t>
            </w:r>
          </w:p>
          <w:p w14:paraId="5E118FB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использование средств защиты, связанных со специфическими или опасными задачами;</w:t>
            </w:r>
          </w:p>
          <w:p w14:paraId="5DDD1447" w14:textId="378D1C81" w:rsidR="0045594A" w:rsidRPr="00B90A80" w:rsidRDefault="009D0545" w:rsidP="0045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 и данные по безопасности, предоставленные производителями;</w:t>
            </w:r>
          </w:p>
          <w:p w14:paraId="10DDAF26" w14:textId="7816704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 w:val="restart"/>
            <w:shd w:val="clear" w:color="auto" w:fill="auto"/>
          </w:tcPr>
          <w:p w14:paraId="2394FD6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188748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F070A0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5878FEA" w14:textId="1F7ABEB2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2F57E5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безопасность труда по отношению к себе и окружающим;</w:t>
            </w:r>
          </w:p>
          <w:p w14:paraId="2EFCBFE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Выбирать, применять и обслуживать средства индивидуальной защиты в соответствии с требованиями;</w:t>
            </w:r>
          </w:p>
          <w:p w14:paraId="03E197A9" w14:textId="2ED2CD6F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0083E5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Следовать инструкциям безопасности производителей оборудования, инструмента и материалов;</w:t>
            </w:r>
          </w:p>
          <w:p w14:paraId="5F06F3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Поддерживать чистоту и порядок на рабочем месте;</w:t>
            </w:r>
          </w:p>
          <w:p w14:paraId="2C196CFE" w14:textId="28B762B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работу в согласованные сроки.</w:t>
            </w:r>
          </w:p>
        </w:tc>
        <w:tc>
          <w:tcPr>
            <w:tcW w:w="634" w:type="pct"/>
            <w:vMerge/>
            <w:shd w:val="clear" w:color="auto" w:fill="auto"/>
          </w:tcPr>
          <w:p w14:paraId="667715B3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4A" w:rsidRPr="00B90A80" w14:paraId="301F72E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75E8AA6C" w14:textId="41886B53" w:rsidR="0045594A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79DEE179" w14:textId="68BC582D" w:rsidR="0045594A" w:rsidRPr="00B90A80" w:rsidRDefault="0045594A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34" w:type="pct"/>
            <w:shd w:val="clear" w:color="auto" w:fill="auto"/>
          </w:tcPr>
          <w:p w14:paraId="767CE30D" w14:textId="1C8FB581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5594A" w:rsidRPr="00B90A80" w14:paraId="4BB4350C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76F4BA5" w14:textId="77777777" w:rsidR="0045594A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AA384B0" w14:textId="0F918D3C" w:rsidR="0045594A" w:rsidRPr="0045594A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37896E6" w14:textId="0F5F21E1" w:rsidR="0045594A" w:rsidRDefault="0045594A" w:rsidP="0045594A">
            <w:pPr>
              <w:pStyle w:val="aff1"/>
              <w:numPr>
                <w:ilvl w:val="0"/>
                <w:numId w:val="27"/>
              </w:numPr>
              <w:spacing w:after="0" w:line="240" w:lineRule="auto"/>
              <w:ind w:hanging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Требования к эффективной организации и производству сварочных работ, а также их воздействие на окружающую среду;</w:t>
            </w:r>
          </w:p>
          <w:p w14:paraId="04A2785E" w14:textId="77777777" w:rsidR="0045594A" w:rsidRPr="0045594A" w:rsidRDefault="0045594A" w:rsidP="0045594A">
            <w:pPr>
              <w:pStyle w:val="aff1"/>
              <w:numPr>
                <w:ilvl w:val="0"/>
                <w:numId w:val="27"/>
              </w:numPr>
              <w:spacing w:after="0" w:line="240" w:lineRule="auto"/>
              <w:ind w:hanging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Основные математические операции и преобразование величин;</w:t>
            </w:r>
          </w:p>
          <w:p w14:paraId="43B5D8DA" w14:textId="67F06BD0" w:rsidR="0045594A" w:rsidRPr="0045594A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Геометрические принципы, технологии и расчеты.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324CE9DB" w14:textId="77777777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94A" w:rsidRPr="00B90A80" w14:paraId="0413F63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F4B0408" w14:textId="77777777" w:rsidR="0045594A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A958F46" w14:textId="77777777" w:rsidR="0045594A" w:rsidRPr="00B90A80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7ECE3EC" w14:textId="2AB80D87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/>
                <w:sz w:val="24"/>
                <w:szCs w:val="24"/>
              </w:rPr>
              <w:t>Соблюдать последовательность выполнения производственных операций (процессов);</w:t>
            </w:r>
          </w:p>
          <w:p w14:paraId="052F9CB3" w14:textId="47783703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 xml:space="preserve"> Определять габаритные размеры и идентифицировать сварочные      обозначения;</w:t>
            </w:r>
          </w:p>
          <w:p w14:paraId="1CFE5E60" w14:textId="1594505B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Поддерживать чистоту и порядок на рабочем месте;</w:t>
            </w:r>
          </w:p>
          <w:p w14:paraId="3BE66EB0" w14:textId="7D52836E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Выполнять работу в согласованные сроки.</w:t>
            </w:r>
          </w:p>
        </w:tc>
        <w:tc>
          <w:tcPr>
            <w:tcW w:w="634" w:type="pct"/>
            <w:vMerge/>
            <w:shd w:val="clear" w:color="auto" w:fill="auto"/>
          </w:tcPr>
          <w:p w14:paraId="1231303B" w14:textId="77777777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8EF" w:rsidRPr="00B90A80" w14:paraId="79B2A6B6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C06A33A" w14:textId="60F81236" w:rsidR="00E048EF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5B0D05F" w14:textId="0AE35BA6" w:rsidR="00E048EF" w:rsidRPr="00B90A80" w:rsidRDefault="00E048EF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подготовки и сборки, сварочные материалы</w:t>
            </w:r>
          </w:p>
        </w:tc>
        <w:tc>
          <w:tcPr>
            <w:tcW w:w="634" w:type="pct"/>
            <w:shd w:val="clear" w:color="auto" w:fill="auto"/>
          </w:tcPr>
          <w:p w14:paraId="7B36A05A" w14:textId="134B1048" w:rsidR="00E048EF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90A80" w:rsidRPr="00B90A80" w14:paraId="473F0D5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64A4ED26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1CF5A0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ABCC862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Сборочные и сварочные(рабочие) чертежи;</w:t>
            </w:r>
          </w:p>
          <w:p w14:paraId="7760205B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и символы на чертежах ГОСТ,</w:t>
            </w:r>
          </w:p>
          <w:p w14:paraId="3DC62B3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пространственных положений сварных швов;</w:t>
            </w:r>
          </w:p>
          <w:p w14:paraId="76747CA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термины, используемые в чертежах;</w:t>
            </w:r>
          </w:p>
          <w:p w14:paraId="6DDFCC5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Классификацию, назначение и способы применения сварочных расходных материалов, в том числе:</w:t>
            </w:r>
          </w:p>
          <w:p w14:paraId="4B70CE6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кодировку и обозначения электродов, сварочных прутков, сварочной проволоки их диаметры и применение,</w:t>
            </w:r>
          </w:p>
          <w:p w14:paraId="41AB467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газов, газовых смесей и их применение,</w:t>
            </w:r>
          </w:p>
          <w:p w14:paraId="62BA550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подготовку сварочных материалов перед сваркой.</w:t>
            </w:r>
          </w:p>
          <w:p w14:paraId="215C268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Как загрязнение поверхности может повлиять на характеристики готового сварного шва и образование внутренних дефектов;</w:t>
            </w:r>
          </w:p>
          <w:p w14:paraId="673E41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Факторы, влияющие на формирование сварного шва:</w:t>
            </w:r>
          </w:p>
          <w:p w14:paraId="5A745F9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3D830D2D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79D467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пространственное положение сварного шва;</w:t>
            </w:r>
          </w:p>
          <w:p w14:paraId="17A5629B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свойства свариваемого материала;</w:t>
            </w:r>
          </w:p>
          <w:p w14:paraId="3EC4953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толщина и форма деталей;</w:t>
            </w:r>
          </w:p>
          <w:p w14:paraId="496E9085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диаметр присадочного материала и скорость его подачи.</w:t>
            </w:r>
          </w:p>
          <w:p w14:paraId="3663D31F" w14:textId="591D87BA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Любую точную настройку сварочного оборудования, форму заточки вольфрамового электрода, тип прутка и его диаметр и т.д.;</w:t>
            </w:r>
          </w:p>
          <w:p w14:paraId="2EA7212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подготовки кромок в соответствии с конструкцией шва, толщиной и свойствами металла;</w:t>
            </w:r>
          </w:p>
          <w:p w14:paraId="5CAFCDA7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остаточных напряжений и деформаций при сварке конструкции из стали, цветных металлов и сплавов, и методы по их предупреждению.</w:t>
            </w:r>
          </w:p>
          <w:p w14:paraId="5F715C8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Механические и физические свойства:</w:t>
            </w:r>
          </w:p>
          <w:p w14:paraId="1AF69CB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углеродистой стали;</w:t>
            </w:r>
          </w:p>
          <w:p w14:paraId="01E7599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высоколегированной стали;</w:t>
            </w:r>
          </w:p>
          <w:p w14:paraId="2364134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алюминия и его сплавов.</w:t>
            </w:r>
          </w:p>
          <w:p w14:paraId="5143569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Соответствие технологии сварки используемому материалу;</w:t>
            </w:r>
          </w:p>
          <w:p w14:paraId="1F5DD59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подбора сварочных расходных материалов;</w:t>
            </w:r>
          </w:p>
          <w:p w14:paraId="6DD8E46A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хранение и обработка сварочных расходных материалов;</w:t>
            </w:r>
          </w:p>
          <w:p w14:paraId="34BFA46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Терминологию, характеристики и безопасное использование защитных газов и их смесей;</w:t>
            </w:r>
          </w:p>
          <w:p w14:paraId="3713D56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сварки на структуру материала;</w:t>
            </w:r>
          </w:p>
          <w:p w14:paraId="0EEF52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 сборочных приспособлений и правила их применения;</w:t>
            </w:r>
          </w:p>
          <w:p w14:paraId="262AA4B8" w14:textId="0E35F59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Технологию сборки на прихватках.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CFDFF7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80" w:rsidRPr="00B90A80" w14:paraId="486C6EA8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848BA60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BF8FCE2" w14:textId="77777777" w:rsidR="00B90A80" w:rsidRPr="00B90A80" w:rsidRDefault="00B90A80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608A9F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интерпретировать сборочные и сварочные(рабочие) чертежи;</w:t>
            </w:r>
          </w:p>
          <w:p w14:paraId="456CC77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сборке.</w:t>
            </w:r>
          </w:p>
          <w:p w14:paraId="792CE13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Настраивать сварочное оборудование в соответствии со спецификациями производителя, включая (среди прочего):</w:t>
            </w:r>
          </w:p>
          <w:p w14:paraId="49C8012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18E0DB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силу тока;</w:t>
            </w:r>
          </w:p>
          <w:p w14:paraId="054FEA61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5DF3AA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скорость подачи и перемещения электрода;</w:t>
            </w:r>
          </w:p>
          <w:p w14:paraId="3FDA8B2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угол наклона электрода и присадочной проволоки;</w:t>
            </w:r>
          </w:p>
          <w:p w14:paraId="3E188F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 переноса металла в сварочной дуге.</w:t>
            </w:r>
          </w:p>
          <w:p w14:paraId="4F44823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кромки материала в соответствии со спецификациями и требованиями чертежей;</w:t>
            </w:r>
          </w:p>
          <w:p w14:paraId="1244B52D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использовать соответствующие приспособления и технологические приемы для минимизации и коррекции деформаций;</w:t>
            </w:r>
          </w:p>
          <w:p w14:paraId="70E74B7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материалы с учетом их механических и физических свойств;</w:t>
            </w:r>
          </w:p>
          <w:p w14:paraId="74474FC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хранить расходные материалы с учетом назначения и требований безопасности;</w:t>
            </w:r>
          </w:p>
          <w:p w14:paraId="6ECC51A4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подготавливать материалы с учетом требований чертежа и спецификаций;</w:t>
            </w:r>
          </w:p>
          <w:p w14:paraId="6152C268" w14:textId="38335BD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методы и приемы защиты зоны сварки от загрязнения;</w:t>
            </w:r>
          </w:p>
          <w:p w14:paraId="33BA867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газы, используемые для защиты и </w:t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поддува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4BD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сборку элементов конструкций и деталей с применением сборочных приспособлений;</w:t>
            </w:r>
          </w:p>
          <w:p w14:paraId="379FE0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прихватку собранных элементов, производить ее зачистку и контроль;</w:t>
            </w:r>
          </w:p>
          <w:p w14:paraId="0B850B1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межслойную зачистку материала под сварку;</w:t>
            </w:r>
          </w:p>
          <w:p w14:paraId="25567463" w14:textId="0A082CA8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Сверять выполненные работы с требованиями чертежей, проверять соосность, перпендикулярность и плоскостность на соответствие допускам.</w:t>
            </w:r>
          </w:p>
          <w:p w14:paraId="7922E3FE" w14:textId="69C50804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shd w:val="clear" w:color="auto" w:fill="auto"/>
          </w:tcPr>
          <w:p w14:paraId="4A916F6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5134301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5B2846F" w14:textId="43F78485" w:rsidR="00F3619B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3C8F7AF4" w14:textId="397B6100" w:rsidR="00F3619B" w:rsidRPr="00B90A80" w:rsidRDefault="00F3619B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РД (111 ММА)</w:t>
            </w:r>
          </w:p>
        </w:tc>
        <w:tc>
          <w:tcPr>
            <w:tcW w:w="634" w:type="pct"/>
            <w:shd w:val="clear" w:color="auto" w:fill="auto"/>
          </w:tcPr>
          <w:p w14:paraId="676CBA4E" w14:textId="0B18C4B8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D0545" w:rsidRPr="00B90A80" w14:paraId="35C96A65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27EC0D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0BFA1A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A88C2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торца электрода, углов наклона и скорости перемещения электрода на формирование сварного шва;</w:t>
            </w:r>
          </w:p>
          <w:p w14:paraId="1715BF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38591F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4E12C98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 в любых пространственных положениях сварного шва;</w:t>
            </w:r>
          </w:p>
          <w:p w14:paraId="53B7CDDE" w14:textId="41C92F5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D61A37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22623790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6180A9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C77E9F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F583AE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36D82E9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7F668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188D8B4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стали во всех пространственных положениях (кроме вертикального шва, выполняемого в направлении сверху вниз).</w:t>
            </w:r>
          </w:p>
          <w:p w14:paraId="0924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D29FC0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EB5E47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135A5ED4" w14:textId="030AA03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все функции сварочного оборудования по необходимости.</w:t>
            </w:r>
          </w:p>
        </w:tc>
        <w:tc>
          <w:tcPr>
            <w:tcW w:w="634" w:type="pct"/>
            <w:vMerge/>
            <w:shd w:val="clear" w:color="auto" w:fill="auto"/>
          </w:tcPr>
          <w:p w14:paraId="0CF4B220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1A753297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A26599E" w14:textId="061A187A" w:rsidR="00F3619B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0C48EC20" w14:textId="47835695" w:rsidR="00F3619B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135 MIG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/MAG)</w:t>
            </w:r>
          </w:p>
        </w:tc>
        <w:tc>
          <w:tcPr>
            <w:tcW w:w="634" w:type="pct"/>
            <w:shd w:val="clear" w:color="auto" w:fill="auto"/>
          </w:tcPr>
          <w:p w14:paraId="6497466A" w14:textId="07F9FFC0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B90A80" w14:paraId="53BE157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FEA909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E3C66A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E3B202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6D4E8D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798FC84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C02DE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351704B8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34B92E19" w14:textId="4F1CCB0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3F2A45A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1DFE1FF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02DAE8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2DDE42C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2B491F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2450FAD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51B2D2F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454C3B8" w14:textId="5045AEFF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52E5503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2426CA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094EF80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38E62BE" w14:textId="358D97E2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086ECEBF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6C23AF4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D229BC8" w14:textId="0408F49D" w:rsidR="009D0545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3BF01BA" w14:textId="7427731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РАД (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141) TIG</w:t>
            </w:r>
          </w:p>
        </w:tc>
        <w:tc>
          <w:tcPr>
            <w:tcW w:w="634" w:type="pct"/>
            <w:shd w:val="clear" w:color="auto" w:fill="auto"/>
          </w:tcPr>
          <w:p w14:paraId="61B20DA4" w14:textId="766C5247" w:rsidR="009D0545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0BB9"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D0545" w:rsidRPr="00B90A80" w14:paraId="2C5669B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CA4D0B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A82ABE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08E48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тока, напряжения, динамики сварочной дуги и угла заточки вольфрамового электрода на ширину и глубину сварочной ванны;</w:t>
            </w:r>
          </w:p>
          <w:p w14:paraId="2A32F5D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 и присадочного прутка, углов наклона и скорости перемещения на формирование сварного шва;</w:t>
            </w:r>
          </w:p>
          <w:p w14:paraId="000D1B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1DD820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19E6D9D0" w14:textId="282EF2A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68F6" w:rsidRPr="00B90A80">
              <w:rPr>
                <w:rFonts w:ascii="Times New Roman" w:hAnsi="Times New Roman" w:cs="Times New Roman"/>
                <w:sz w:val="24"/>
                <w:szCs w:val="24"/>
              </w:rPr>
              <w:t>Способы,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обеспечивающие полный провар в тавровых соединениях и технику формирования радиального профиля при сварке угловых соединений в любых пространственных положениях сварного шва.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83ECD4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7E7422D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55D7B8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E1C6D1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393263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4F2CD6E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063C4E9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2A0541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углеродистой, высоколегированной стали, цветных металлов и их сплавов во всех пространственных</w:t>
            </w:r>
          </w:p>
          <w:p w14:paraId="6BC7EB7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Положениях (кроме вертикального шва, выполняемого в направлении сверху вниз);</w:t>
            </w:r>
          </w:p>
          <w:p w14:paraId="6FA256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1EAE2C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полным проплавлением и угловые соединения с формированием радиального профиля сварного шва;</w:t>
            </w:r>
          </w:p>
          <w:p w14:paraId="6B0BCB2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6E590345" w14:textId="3E7E9574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67DF595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65513C28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45C451B" w14:textId="2BF14F2D" w:rsidR="009D0545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2D40BED" w14:textId="0ED1EF3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работы, обеспечение качества и испытания</w:t>
            </w:r>
          </w:p>
        </w:tc>
        <w:tc>
          <w:tcPr>
            <w:tcW w:w="634" w:type="pct"/>
            <w:shd w:val="clear" w:color="auto" w:fill="auto"/>
          </w:tcPr>
          <w:p w14:paraId="5BDA6B3F" w14:textId="1D672445" w:rsidR="009D0545" w:rsidRPr="00B90A80" w:rsidRDefault="00C80BB9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B90A80" w14:paraId="7A4ED07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00811C6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62397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E8574D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Стандарты и спецификации контроля качества сварного шва;</w:t>
            </w:r>
          </w:p>
          <w:p w14:paraId="50E126F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терминологию контроля сварных соединений и конструкций согласно действующих стандартов;</w:t>
            </w:r>
          </w:p>
          <w:p w14:paraId="68A1968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и способы устранения наружных и внутренних дефектов сварных швов;</w:t>
            </w:r>
          </w:p>
          <w:p w14:paraId="1A193C2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процесса очистки свариваемого металла для повышения качества сварки;</w:t>
            </w:r>
          </w:p>
          <w:p w14:paraId="5525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и методы неразрушающего и разрушающего контроля;</w:t>
            </w:r>
          </w:p>
          <w:p w14:paraId="009EC79B" w14:textId="0F872155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контрольных образцов для сертификации сварщика в соответствии с Российскими стандартами.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665C3449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3B7125B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2332223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758F4F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AB9AD4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визуальный и измерительный контроль сварных швов и соединений;</w:t>
            </w:r>
          </w:p>
          <w:p w14:paraId="403A1E1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дефекты сварных швов и принимать соответствующие меры по их устранению;</w:t>
            </w:r>
          </w:p>
          <w:p w14:paraId="10A13E5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Обеспечивать чистоту кромок свариваемого металла и присадочного материала в течении всего технологического процесса;</w:t>
            </w:r>
          </w:p>
          <w:p w14:paraId="14E124E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Зачищать швы при помощи проволочных щеток, скребков, зубила и т.п.;</w:t>
            </w:r>
          </w:p>
          <w:p w14:paraId="1C50E2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(тавровых) для прохождения разрушающего контроля;</w:t>
            </w:r>
          </w:p>
          <w:p w14:paraId="660B07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для прохождения рентгенографического контроля;</w:t>
            </w:r>
          </w:p>
          <w:p w14:paraId="5556D897" w14:textId="4CB2289D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под гидравлические испытания на герметичность</w:t>
            </w:r>
          </w:p>
        </w:tc>
        <w:tc>
          <w:tcPr>
            <w:tcW w:w="634" w:type="pct"/>
            <w:vMerge/>
            <w:shd w:val="clear" w:color="auto" w:fill="auto"/>
          </w:tcPr>
          <w:p w14:paraId="7FBFFF6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BC" w:rsidRPr="00B90A80" w14:paraId="44C24D3A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48F37CA3" w14:textId="704D5BF9" w:rsidR="00030CBC" w:rsidRPr="00B90A80" w:rsidRDefault="0045594A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001542E" w14:textId="6C561E8C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MIG/MAG)</w:t>
            </w:r>
          </w:p>
        </w:tc>
        <w:tc>
          <w:tcPr>
            <w:tcW w:w="634" w:type="pct"/>
            <w:shd w:val="clear" w:color="auto" w:fill="auto"/>
          </w:tcPr>
          <w:p w14:paraId="0E072FD2" w14:textId="65166E73" w:rsidR="00030CBC" w:rsidRPr="00C80BB9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0CBC" w:rsidRPr="00B90A80" w14:paraId="5B4E25A9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30D160A1" w14:textId="77777777" w:rsidR="00030CBC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007362F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FB66DEE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44A440E4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6C5A475D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5E70A123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21E29A5A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6B74D036" w14:textId="0D4831FC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shd w:val="clear" w:color="auto" w:fill="auto"/>
          </w:tcPr>
          <w:p w14:paraId="7B648BA5" w14:textId="77777777" w:rsidR="00030CBC" w:rsidRPr="00B90A80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BC" w:rsidRPr="00B90A80" w14:paraId="6B9CA46B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3F1AD0C8" w14:textId="77777777" w:rsidR="00030CBC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7BDF57B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0D7F36DE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6468AB8D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8A3650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375258BB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6D22C437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0B2CDD50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332F02C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2C864AC" w14:textId="6434A4F8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shd w:val="clear" w:color="auto" w:fill="auto"/>
          </w:tcPr>
          <w:p w14:paraId="5CCAD00F" w14:textId="77777777" w:rsidR="00030CBC" w:rsidRPr="00B90A80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6C101FEC" w:rsidR="007274B8" w:rsidRPr="00B90A80" w:rsidRDefault="00F8340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78885655"/>
      <w:bookmarkStart w:id="11" w:name="_Toc142037186"/>
      <w:bookmarkStart w:id="12" w:name="_Toc150461846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3</w:t>
      </w:r>
      <w:r w:rsidR="00D17132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Требования к схеме оценки</w:t>
      </w:r>
      <w:bookmarkEnd w:id="10"/>
      <w:bookmarkEnd w:id="11"/>
      <w:bookmarkEnd w:id="12"/>
    </w:p>
    <w:p w14:paraId="3F465272" w14:textId="73C98BD6" w:rsidR="00DE39D8" w:rsidRPr="00B90A80" w:rsidRDefault="00AE6AB7" w:rsidP="00B90A8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3" w:name="_Hlk201761045"/>
      <w:r w:rsidRPr="00B90A8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8A610E">
        <w:rPr>
          <w:rFonts w:ascii="Times New Roman" w:hAnsi="Times New Roman"/>
          <w:sz w:val="28"/>
          <w:szCs w:val="28"/>
          <w:lang w:val="ru-RU"/>
        </w:rPr>
        <w:t> д</w:t>
      </w:r>
      <w:r w:rsidRPr="00B90A80">
        <w:rPr>
          <w:rFonts w:ascii="Times New Roman" w:hAnsi="Times New Roman"/>
          <w:sz w:val="28"/>
          <w:szCs w:val="28"/>
          <w:lang w:val="ru-RU"/>
        </w:rPr>
        <w:t>иапазон баллов, определенных для каждого раздела компетенции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90A80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.</w:t>
      </w:r>
    </w:p>
    <w:bookmarkEnd w:id="13"/>
    <w:p w14:paraId="19E7CD01" w14:textId="6761863B" w:rsidR="00C56A9B" w:rsidRPr="00B90A80" w:rsidRDefault="00640E46" w:rsidP="00B90A80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B90A80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4B6F45A1" w:rsidR="007274B8" w:rsidRPr="00B90A80" w:rsidRDefault="007274B8" w:rsidP="00B90A80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90A8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</w:t>
      </w:r>
      <w:r w:rsidR="0068430E">
        <w:rPr>
          <w:rFonts w:ascii="Times New Roman" w:hAnsi="Times New Roman"/>
          <w:b/>
          <w:sz w:val="28"/>
          <w:szCs w:val="28"/>
          <w:lang w:val="ru-RU"/>
        </w:rPr>
        <w:t xml:space="preserve">в индивидуальном формате 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StGen3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57"/>
        <w:gridCol w:w="852"/>
        <w:gridCol w:w="852"/>
        <w:gridCol w:w="852"/>
        <w:gridCol w:w="852"/>
        <w:gridCol w:w="852"/>
        <w:gridCol w:w="852"/>
        <w:gridCol w:w="853"/>
        <w:gridCol w:w="1557"/>
      </w:tblGrid>
      <w:tr w:rsidR="008A610E" w:rsidRPr="008A610E" w14:paraId="1365B579" w14:textId="77777777" w:rsidTr="008A610E">
        <w:trPr>
          <w:trHeight w:val="961"/>
          <w:jc w:val="center"/>
        </w:trPr>
        <w:tc>
          <w:tcPr>
            <w:tcW w:w="8077" w:type="dxa"/>
            <w:gridSpan w:val="9"/>
            <w:shd w:val="clear" w:color="auto" w:fill="92D050"/>
            <w:vAlign w:val="center"/>
          </w:tcPr>
          <w:p w14:paraId="66B5B01E" w14:textId="1497B5FC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bookmarkStart w:id="14" w:name="_Hlk201761501"/>
            <w:r w:rsidRPr="008A610E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57" w:type="dxa"/>
            <w:vMerge w:val="restart"/>
            <w:shd w:val="clear" w:color="auto" w:fill="92D050"/>
            <w:vAlign w:val="center"/>
          </w:tcPr>
          <w:p w14:paraId="6C83B28D" w14:textId="4381D42E" w:rsidR="008A610E" w:rsidRPr="008A610E" w:rsidRDefault="008A610E" w:rsidP="008A610E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Итого баллов за раздел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</w:tr>
      <w:tr w:rsidR="008A610E" w:rsidRPr="008A610E" w14:paraId="632CE128" w14:textId="77777777" w:rsidTr="00B47A6E">
        <w:trPr>
          <w:trHeight w:val="50"/>
          <w:jc w:val="center"/>
        </w:trPr>
        <w:tc>
          <w:tcPr>
            <w:tcW w:w="1555" w:type="dxa"/>
            <w:vMerge w:val="restart"/>
            <w:shd w:val="clear" w:color="auto" w:fill="92D050"/>
            <w:vAlign w:val="center"/>
          </w:tcPr>
          <w:p w14:paraId="3FEFAC50" w14:textId="07F57880" w:rsidR="008A610E" w:rsidRPr="008A610E" w:rsidRDefault="008A610E" w:rsidP="008A610E">
            <w:pPr>
              <w:ind w:left="-113" w:right="-115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Разделы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557" w:type="dxa"/>
            <w:shd w:val="clear" w:color="auto" w:fill="92D050"/>
            <w:vAlign w:val="center"/>
          </w:tcPr>
          <w:p w14:paraId="68B24C3B" w14:textId="77777777" w:rsidR="008A610E" w:rsidRPr="008A610E" w:rsidRDefault="008A610E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00B050"/>
            <w:vAlign w:val="center"/>
          </w:tcPr>
          <w:p w14:paraId="1B23651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7EA5EF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54A701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03BA0E7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13C9163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2465030F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53" w:type="dxa"/>
            <w:shd w:val="clear" w:color="auto" w:fill="00B050"/>
            <w:vAlign w:val="center"/>
          </w:tcPr>
          <w:p w14:paraId="5233253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57" w:type="dxa"/>
            <w:vMerge/>
            <w:shd w:val="clear" w:color="auto" w:fill="00B050"/>
            <w:vAlign w:val="center"/>
          </w:tcPr>
          <w:p w14:paraId="0F26EBB3" w14:textId="77777777" w:rsidR="008A610E" w:rsidRPr="008A610E" w:rsidRDefault="008A610E" w:rsidP="00BA0BB6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B47A6E" w:rsidRPr="008A610E" w14:paraId="5514BD2A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4BC69F0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DCFFE81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4F63535C" w14:textId="03E588CA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0,55</w:t>
            </w:r>
          </w:p>
        </w:tc>
        <w:tc>
          <w:tcPr>
            <w:tcW w:w="852" w:type="dxa"/>
            <w:vAlign w:val="center"/>
          </w:tcPr>
          <w:p w14:paraId="3081C89D" w14:textId="61F377C9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0,55</w:t>
            </w:r>
          </w:p>
        </w:tc>
        <w:tc>
          <w:tcPr>
            <w:tcW w:w="852" w:type="dxa"/>
            <w:vAlign w:val="center"/>
          </w:tcPr>
          <w:p w14:paraId="7DFA00DA" w14:textId="2CE9FE88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7AFFB8E2" w14:textId="2455B27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3F64A286" w14:textId="0FCE701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12BBC23A" w14:textId="2959EE2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3" w:type="dxa"/>
            <w:vAlign w:val="center"/>
          </w:tcPr>
          <w:p w14:paraId="4816F2DA" w14:textId="705EECF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36F6F7C" w14:textId="18E72716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8A610E" w:rsidRPr="008A610E" w14:paraId="7E516DE8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7A9DB4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A4E4FFE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595FA042" w14:textId="50EABFBE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4493EDC6" w14:textId="361669C0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vAlign w:val="center"/>
          </w:tcPr>
          <w:p w14:paraId="7A15B10C" w14:textId="2FC71746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2D361DAF" w14:textId="40E5476D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01D9406" w14:textId="7DBF59BC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9C46EAA" w14:textId="1820D92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3" w:type="dxa"/>
            <w:vAlign w:val="center"/>
          </w:tcPr>
          <w:p w14:paraId="5FD64A58" w14:textId="6F8464E3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AEF02F6" w14:textId="76D33D6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B47A6E" w:rsidRPr="008A610E" w14:paraId="5C106E00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4F2559E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2FCB5D73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27CCD075" w14:textId="31BD146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7765DD83" w14:textId="2F3C9FF3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vAlign w:val="center"/>
          </w:tcPr>
          <w:p w14:paraId="19EFCF99" w14:textId="5F92D19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1FFBCE5E" w14:textId="267A133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vAlign w:val="center"/>
          </w:tcPr>
          <w:p w14:paraId="1A289EF4" w14:textId="2A4D79C3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852" w:type="dxa"/>
            <w:vAlign w:val="center"/>
          </w:tcPr>
          <w:p w14:paraId="2366AFF6" w14:textId="4C387617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853" w:type="dxa"/>
            <w:vAlign w:val="center"/>
          </w:tcPr>
          <w:p w14:paraId="3579487C" w14:textId="5EB055BA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8DE87E7" w14:textId="20E84E8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B47A6E" w:rsidRPr="008A610E" w14:paraId="3DD812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7D58E1F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55E1DD7B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54FA9139" w14:textId="57C2C71A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10,60</w:t>
            </w:r>
          </w:p>
        </w:tc>
        <w:tc>
          <w:tcPr>
            <w:tcW w:w="852" w:type="dxa"/>
            <w:vAlign w:val="center"/>
          </w:tcPr>
          <w:p w14:paraId="2BA213DF" w14:textId="4578130C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12,40</w:t>
            </w:r>
          </w:p>
        </w:tc>
        <w:tc>
          <w:tcPr>
            <w:tcW w:w="852" w:type="dxa"/>
            <w:vAlign w:val="center"/>
          </w:tcPr>
          <w:p w14:paraId="03E11587" w14:textId="7D76403D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6D038267" w14:textId="3C8B5048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3AAEA99F" w14:textId="4793B831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59AE0A82" w14:textId="090E0812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04D5FD97" w14:textId="7A584CF6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206E2D99" w14:textId="04D0F31E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23</w:t>
            </w:r>
          </w:p>
        </w:tc>
      </w:tr>
      <w:tr w:rsidR="00B47A6E" w:rsidRPr="008A610E" w14:paraId="6223FC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25529893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CB40BAD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5230E89A" w14:textId="288D82F0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3958466B" w14:textId="57E4F78B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0A9254FC" w14:textId="5AC7647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8,60</w:t>
            </w:r>
          </w:p>
        </w:tc>
        <w:tc>
          <w:tcPr>
            <w:tcW w:w="852" w:type="dxa"/>
            <w:vAlign w:val="center"/>
          </w:tcPr>
          <w:p w14:paraId="2AD3006B" w14:textId="4D4171E4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13,40</w:t>
            </w:r>
          </w:p>
        </w:tc>
        <w:tc>
          <w:tcPr>
            <w:tcW w:w="852" w:type="dxa"/>
            <w:vAlign w:val="center"/>
          </w:tcPr>
          <w:p w14:paraId="7BC3DD89" w14:textId="62BB255F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2416DAB7" w14:textId="40959CC8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1BD16165" w14:textId="46AC7461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4A921B09" w14:textId="57F6D5A1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22</w:t>
            </w:r>
          </w:p>
        </w:tc>
      </w:tr>
      <w:tr w:rsidR="00B47A6E" w:rsidRPr="008A610E" w14:paraId="4B0BA69D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9A2C72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4BF18BC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224978D" w14:textId="5CBB43EB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0D6B8FD" w14:textId="4AF2B94B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883A7AA" w14:textId="49D9FE04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DC408DD" w14:textId="77A32BF3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494D389" w14:textId="6D6B4B96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6,45</w:t>
            </w:r>
          </w:p>
        </w:tc>
        <w:tc>
          <w:tcPr>
            <w:tcW w:w="852" w:type="dxa"/>
            <w:vAlign w:val="center"/>
          </w:tcPr>
          <w:p w14:paraId="0C841307" w14:textId="18043249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6,55</w:t>
            </w:r>
          </w:p>
        </w:tc>
        <w:tc>
          <w:tcPr>
            <w:tcW w:w="853" w:type="dxa"/>
            <w:vAlign w:val="center"/>
          </w:tcPr>
          <w:p w14:paraId="41DAA884" w14:textId="2DDEDF06" w:rsidR="00975D54" w:rsidRPr="00554140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shd w:val="clear" w:color="auto" w:fill="F2F2F2"/>
            <w:vAlign w:val="center"/>
          </w:tcPr>
          <w:p w14:paraId="7C7FB9E6" w14:textId="2E41D9B4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13</w:t>
            </w:r>
          </w:p>
        </w:tc>
      </w:tr>
      <w:tr w:rsidR="00030CBC" w:rsidRPr="008A610E" w14:paraId="4F74FE89" w14:textId="77777777" w:rsidTr="00B47A6E">
        <w:trPr>
          <w:trHeight w:val="50"/>
          <w:jc w:val="center"/>
        </w:trPr>
        <w:tc>
          <w:tcPr>
            <w:tcW w:w="1555" w:type="dxa"/>
            <w:shd w:val="clear" w:color="auto" w:fill="92D050"/>
            <w:vAlign w:val="center"/>
          </w:tcPr>
          <w:p w14:paraId="67182CD5" w14:textId="77777777" w:rsidR="00030CBC" w:rsidRPr="008A610E" w:rsidRDefault="00030CBC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257CC903" w14:textId="5655BB50" w:rsidR="00030CBC" w:rsidRPr="008A610E" w:rsidRDefault="00030CBC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14:paraId="3F384591" w14:textId="737D1FE3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7,60</w:t>
            </w:r>
          </w:p>
        </w:tc>
        <w:tc>
          <w:tcPr>
            <w:tcW w:w="852" w:type="dxa"/>
            <w:vAlign w:val="center"/>
          </w:tcPr>
          <w:p w14:paraId="6CD19E78" w14:textId="72C5E4A4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2,80</w:t>
            </w:r>
          </w:p>
        </w:tc>
        <w:tc>
          <w:tcPr>
            <w:tcW w:w="852" w:type="dxa"/>
            <w:vAlign w:val="center"/>
          </w:tcPr>
          <w:p w14:paraId="40B956C8" w14:textId="637B015F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7,70</w:t>
            </w:r>
          </w:p>
        </w:tc>
        <w:tc>
          <w:tcPr>
            <w:tcW w:w="852" w:type="dxa"/>
            <w:vAlign w:val="center"/>
          </w:tcPr>
          <w:p w14:paraId="214313CB" w14:textId="052D9720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3,90</w:t>
            </w:r>
          </w:p>
        </w:tc>
        <w:tc>
          <w:tcPr>
            <w:tcW w:w="852" w:type="dxa"/>
            <w:vAlign w:val="center"/>
          </w:tcPr>
          <w:p w14:paraId="255B241F" w14:textId="77777777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348576C7" w14:textId="77777777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7F2A8F00" w14:textId="2A7E7211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shd w:val="clear" w:color="auto" w:fill="F2F2F2"/>
            <w:vAlign w:val="center"/>
          </w:tcPr>
          <w:p w14:paraId="1EBCE39F" w14:textId="34E21279" w:rsidR="00030CBC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22</w:t>
            </w:r>
          </w:p>
        </w:tc>
      </w:tr>
      <w:tr w:rsidR="0045594A" w:rsidRPr="008A610E" w14:paraId="4C3B6500" w14:textId="77777777" w:rsidTr="00B47A6E">
        <w:trPr>
          <w:trHeight w:val="50"/>
          <w:jc w:val="center"/>
        </w:trPr>
        <w:tc>
          <w:tcPr>
            <w:tcW w:w="1555" w:type="dxa"/>
            <w:shd w:val="clear" w:color="auto" w:fill="92D050"/>
            <w:vAlign w:val="center"/>
          </w:tcPr>
          <w:p w14:paraId="390F069E" w14:textId="77777777" w:rsidR="0045594A" w:rsidRPr="008A610E" w:rsidRDefault="0045594A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07DB145" w14:textId="1D9EA059" w:rsidR="0045594A" w:rsidRDefault="0045594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14:paraId="41065DB0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C44F691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CB3D30B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9B439F1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21FB097" w14:textId="77777777" w:rsidR="0045594A" w:rsidRPr="00554140" w:rsidRDefault="0045594A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34C642C2" w14:textId="77777777" w:rsidR="0045594A" w:rsidRPr="00554140" w:rsidRDefault="0045594A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34FBE545" w14:textId="5780148E" w:rsidR="0045594A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5,00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E9744E9" w14:textId="5FEB7A68" w:rsidR="0045594A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8A610E" w:rsidRPr="008A610E" w14:paraId="10085620" w14:textId="77777777" w:rsidTr="008A610E">
        <w:trPr>
          <w:trHeight w:val="50"/>
          <w:jc w:val="center"/>
        </w:trPr>
        <w:tc>
          <w:tcPr>
            <w:tcW w:w="2112" w:type="dxa"/>
            <w:gridSpan w:val="2"/>
            <w:shd w:val="clear" w:color="auto" w:fill="00B050"/>
            <w:vAlign w:val="center"/>
          </w:tcPr>
          <w:p w14:paraId="1903AAD5" w14:textId="77777777" w:rsidR="00975D54" w:rsidRPr="008A610E" w:rsidRDefault="00975D54" w:rsidP="008A610E">
            <w:pPr>
              <w:ind w:left="-113" w:right="-121"/>
              <w:jc w:val="center"/>
              <w:rPr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CBD6008" w14:textId="3E4410C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20,25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4819E4A7" w14:textId="2F9C92AE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17,30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2465BB07" w14:textId="13432E5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18,60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6DC4C5A5" w14:textId="7092CD3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19,65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0DF3D6F" w14:textId="5A81DD0D" w:rsidR="001C4E1A" w:rsidRPr="00554140" w:rsidRDefault="00C80BB9" w:rsidP="001C4E1A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8,55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7F4493C7" w14:textId="4F8B3F1D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8,60</w:t>
            </w:r>
          </w:p>
        </w:tc>
        <w:tc>
          <w:tcPr>
            <w:tcW w:w="853" w:type="dxa"/>
            <w:shd w:val="clear" w:color="auto" w:fill="F2F2F2"/>
            <w:vAlign w:val="center"/>
          </w:tcPr>
          <w:p w14:paraId="04E62BF0" w14:textId="65A3B9F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7,05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D30465F" w14:textId="182299C4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100</w:t>
            </w:r>
          </w:p>
        </w:tc>
      </w:tr>
      <w:bookmarkEnd w:id="14"/>
    </w:tbl>
    <w:p w14:paraId="023A63FC" w14:textId="1195BD0E" w:rsidR="007274B8" w:rsidRPr="00B90A80" w:rsidRDefault="007274B8" w:rsidP="007274B8">
      <w:pPr>
        <w:pStyle w:val="af1"/>
        <w:widowControl/>
        <w:rPr>
          <w:rFonts w:ascii="Times New Roman" w:hAnsi="Times New Roman"/>
          <w:sz w:val="28"/>
          <w:szCs w:val="28"/>
          <w:lang w:val="ru-RU"/>
        </w:rPr>
      </w:pPr>
    </w:p>
    <w:p w14:paraId="274BACA2" w14:textId="5722170C" w:rsidR="00DE39D8" w:rsidRPr="00B90A80" w:rsidRDefault="00F8340A" w:rsidP="00204EF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42037187"/>
      <w:bookmarkStart w:id="16" w:name="_Toc150461847"/>
      <w:bookmarkStart w:id="17" w:name="_Hlk201762040"/>
      <w:r w:rsidRPr="00B90A80">
        <w:rPr>
          <w:rFonts w:ascii="Times New Roman" w:hAnsi="Times New Roman"/>
          <w:szCs w:val="28"/>
        </w:rPr>
        <w:t>1</w:t>
      </w:r>
      <w:r w:rsidR="00643A8A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4</w:t>
      </w:r>
      <w:r w:rsidR="00AA2B8A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Спецификация оценки компетенции</w:t>
      </w:r>
      <w:bookmarkEnd w:id="15"/>
      <w:bookmarkEnd w:id="16"/>
    </w:p>
    <w:p w14:paraId="6BB68E87" w14:textId="78ABB156" w:rsidR="00B47A6E" w:rsidRDefault="00DE39D8" w:rsidP="004559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90A80">
        <w:rPr>
          <w:rFonts w:ascii="Times New Roman" w:hAnsi="Times New Roman" w:cs="Times New Roman"/>
          <w:sz w:val="28"/>
          <w:szCs w:val="28"/>
        </w:rPr>
        <w:t>К</w:t>
      </w:r>
      <w:r w:rsidRPr="00B90A8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90A80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B90A80" w:rsidRPr="00B90A80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23CC3268" w:rsidR="00640E46" w:rsidRPr="00B90A80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66D2EDDB" w14:textId="463F0935" w:rsidR="00640E46" w:rsidRPr="00B90A80" w:rsidRDefault="00640E46" w:rsidP="00786E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A8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4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1"/>
        <w:gridCol w:w="2551"/>
      </w:tblGrid>
      <w:tr w:rsidR="001C4E1A" w14:paraId="6791F5BE" w14:textId="77777777" w:rsidTr="00B47A6E">
        <w:trPr>
          <w:jc w:val="center"/>
        </w:trPr>
        <w:tc>
          <w:tcPr>
            <w:tcW w:w="7083" w:type="dxa"/>
            <w:gridSpan w:val="2"/>
            <w:shd w:val="clear" w:color="auto" w:fill="92D050"/>
            <w:vAlign w:val="center"/>
          </w:tcPr>
          <w:bookmarkEnd w:id="17"/>
          <w:p w14:paraId="48AF3895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51A934F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C4E1A" w14:paraId="6EF6A10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658D7521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521" w:type="dxa"/>
            <w:shd w:val="clear" w:color="auto" w:fill="92D050"/>
          </w:tcPr>
          <w:p w14:paraId="7ED35D88" w14:textId="5FB9A929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</w:t>
            </w:r>
            <w:r w:rsidR="00C974B7">
              <w:rPr>
                <w:b/>
                <w:sz w:val="24"/>
                <w:szCs w:val="24"/>
              </w:rPr>
              <w:t>е сварные соединения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974B7">
              <w:rPr>
                <w:b/>
                <w:sz w:val="24"/>
                <w:szCs w:val="24"/>
              </w:rPr>
              <w:t xml:space="preserve">из углеродистой </w:t>
            </w:r>
            <w:r>
              <w:rPr>
                <w:b/>
                <w:sz w:val="24"/>
                <w:szCs w:val="24"/>
              </w:rPr>
              <w:t>стали</w:t>
            </w:r>
            <w:r w:rsidR="00C974B7">
              <w:rPr>
                <w:b/>
                <w:sz w:val="24"/>
                <w:szCs w:val="24"/>
              </w:rPr>
              <w:t>, выполненные РД (111 ММА)</w:t>
            </w:r>
          </w:p>
        </w:tc>
        <w:tc>
          <w:tcPr>
            <w:tcW w:w="2551" w:type="dxa"/>
            <w:shd w:val="clear" w:color="auto" w:fill="auto"/>
          </w:tcPr>
          <w:p w14:paraId="0DB835DA" w14:textId="5F51A3C3" w:rsidR="001C4E1A" w:rsidRDefault="00653578" w:rsidP="00653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ВИК, </w:t>
            </w:r>
            <w:r w:rsidR="001C4E1A">
              <w:rPr>
                <w:sz w:val="24"/>
                <w:szCs w:val="24"/>
              </w:rPr>
              <w:t>РК</w:t>
            </w:r>
          </w:p>
        </w:tc>
      </w:tr>
      <w:tr w:rsidR="001C4E1A" w14:paraId="54BA02C3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68C18D5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521" w:type="dxa"/>
            <w:shd w:val="clear" w:color="auto" w:fill="92D050"/>
          </w:tcPr>
          <w:p w14:paraId="47A158F4" w14:textId="1D7219A8" w:rsidR="001C4E1A" w:rsidRDefault="00C974B7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Конструкция, работающая под давлением </w:t>
            </w:r>
            <w:r w:rsidR="001C4E1A">
              <w:rPr>
                <w:b/>
                <w:sz w:val="24"/>
                <w:szCs w:val="24"/>
              </w:rPr>
              <w:t>из углеродистой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4E1A">
              <w:rPr>
                <w:b/>
                <w:sz w:val="24"/>
                <w:szCs w:val="24"/>
              </w:rPr>
              <w:t>стали</w:t>
            </w:r>
            <w:r>
              <w:rPr>
                <w:b/>
                <w:sz w:val="24"/>
                <w:szCs w:val="24"/>
              </w:rPr>
              <w:t>, выполненная РД (111</w:t>
            </w:r>
            <w:r w:rsidR="00BA0BB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ММА)</w:t>
            </w:r>
          </w:p>
        </w:tc>
        <w:tc>
          <w:tcPr>
            <w:tcW w:w="2551" w:type="dxa"/>
            <w:shd w:val="clear" w:color="auto" w:fill="auto"/>
          </w:tcPr>
          <w:p w14:paraId="13DE5D9D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5B3557D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7F08CB8D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521" w:type="dxa"/>
            <w:shd w:val="clear" w:color="auto" w:fill="92D050"/>
          </w:tcPr>
          <w:p w14:paraId="0F75E2D3" w14:textId="4C17C47F" w:rsidR="001C4E1A" w:rsidRDefault="001C4E1A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Контрольные </w:t>
            </w:r>
            <w:r w:rsidR="00C974B7">
              <w:rPr>
                <w:b/>
                <w:sz w:val="24"/>
                <w:szCs w:val="24"/>
              </w:rPr>
              <w:t xml:space="preserve">сварные соединения из углеродистой стали, выполненные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388B8335" w14:textId="44330293" w:rsidR="001C4E1A" w:rsidRDefault="001C4E1A" w:rsidP="00653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РК</w:t>
            </w:r>
          </w:p>
        </w:tc>
      </w:tr>
      <w:tr w:rsidR="001C4E1A" w14:paraId="144DCABE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877361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92D050"/>
          </w:tcPr>
          <w:p w14:paraId="00639EB3" w14:textId="2707B5F3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Конструкция</w:t>
            </w:r>
            <w:r w:rsidR="00C974B7">
              <w:rPr>
                <w:b/>
                <w:sz w:val="24"/>
                <w:szCs w:val="24"/>
              </w:rPr>
              <w:t xml:space="preserve">, работающая под давлением из углеродистой стали, выполненная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08CBFA4B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049E255D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767A56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6521" w:type="dxa"/>
            <w:shd w:val="clear" w:color="auto" w:fill="92D050"/>
          </w:tcPr>
          <w:p w14:paraId="2E41D2A0" w14:textId="3A496A93" w:rsidR="001C4E1A" w:rsidRDefault="00C974B7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сплава алюминия,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 w:rsidR="001C4E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14:paraId="2E3A10AA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392722B7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420C0337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521" w:type="dxa"/>
            <w:shd w:val="clear" w:color="auto" w:fill="92D050"/>
          </w:tcPr>
          <w:p w14:paraId="61E42D6E" w14:textId="326CC36B" w:rsidR="001C4E1A" w:rsidRDefault="00C974B7" w:rsidP="00C97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высоколегированной стали,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09AFD26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0B73795A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D6B9EE6" w14:textId="77777777" w:rsidR="001C4E1A" w:rsidRDefault="001C4E1A" w:rsidP="00204EF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6521" w:type="dxa"/>
            <w:shd w:val="clear" w:color="auto" w:fill="92D050"/>
          </w:tcPr>
          <w:p w14:paraId="14BB9DEC" w14:textId="73192B6D" w:rsidR="001C4E1A" w:rsidRDefault="00C974B7" w:rsidP="00BA0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</w:t>
            </w:r>
            <w:r w:rsidR="001C4E1A">
              <w:rPr>
                <w:b/>
                <w:sz w:val="24"/>
                <w:szCs w:val="24"/>
              </w:rPr>
              <w:t>углеродистой стали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6968F6">
              <w:rPr>
                <w:b/>
                <w:sz w:val="24"/>
                <w:szCs w:val="24"/>
              </w:rPr>
              <w:t xml:space="preserve">выполненная </w:t>
            </w:r>
            <w:r w:rsidR="00030CBC">
              <w:rPr>
                <w:b/>
                <w:sz w:val="24"/>
                <w:szCs w:val="24"/>
              </w:rPr>
              <w:t>МП</w:t>
            </w:r>
            <w:r>
              <w:rPr>
                <w:b/>
                <w:sz w:val="24"/>
                <w:szCs w:val="24"/>
              </w:rPr>
              <w:t xml:space="preserve"> (1</w:t>
            </w:r>
            <w:r w:rsidR="00030CBC">
              <w:rPr>
                <w:b/>
                <w:sz w:val="24"/>
                <w:szCs w:val="24"/>
              </w:rPr>
              <w:t xml:space="preserve">36 </w:t>
            </w:r>
            <w:r w:rsidR="00030CBC" w:rsidRPr="00C974B7">
              <w:rPr>
                <w:b/>
                <w:sz w:val="24"/>
                <w:szCs w:val="24"/>
              </w:rPr>
              <w:t>MIG/MAG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CA61B5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</w:tbl>
    <w:p w14:paraId="20C4AEDE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8" w:name="_Toc142037188"/>
      <w:bookmarkStart w:id="19" w:name="_Toc150461848"/>
    </w:p>
    <w:p w14:paraId="3B6CA5D9" w14:textId="1972EB05" w:rsidR="005A1625" w:rsidRPr="00B90A80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0" w:name="_Hlk201745884"/>
      <w:r w:rsidRPr="00B90A80">
        <w:rPr>
          <w:rFonts w:ascii="Times New Roman" w:hAnsi="Times New Roman"/>
          <w:szCs w:val="28"/>
        </w:rPr>
        <w:t>1.5. Конкурсное задание</w:t>
      </w:r>
      <w:bookmarkEnd w:id="18"/>
      <w:bookmarkEnd w:id="19"/>
    </w:p>
    <w:p w14:paraId="5578342B" w14:textId="424A4556" w:rsidR="00F92697" w:rsidRPr="00F92697" w:rsidRDefault="00F92697" w:rsidP="00F92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30CBC" w:rsidRPr="00D5682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56821">
        <w:rPr>
          <w:rFonts w:ascii="Times New Roman" w:eastAsia="Times New Roman" w:hAnsi="Times New Roman" w:cs="Times New Roman"/>
          <w:sz w:val="28"/>
          <w:szCs w:val="28"/>
        </w:rPr>
        <w:t xml:space="preserve"> дня 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(Д1, Д2, Д3 - в индивидуальном формате).</w:t>
      </w:r>
    </w:p>
    <w:p w14:paraId="5BE0254C" w14:textId="3D9FBC91" w:rsidR="00F92697" w:rsidRPr="00030CBC" w:rsidRDefault="00F92697" w:rsidP="00D568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D56821" w:rsidRPr="00D56821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D5682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D56821" w:rsidRPr="00D56821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4103C022" w14:textId="5E6DE5FC" w:rsidR="00F92697" w:rsidRPr="00F92697" w:rsidRDefault="00F92697" w:rsidP="00F926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47EEA4EE" w14:textId="34F2FD6C" w:rsidR="00F92697" w:rsidRPr="00F92697" w:rsidRDefault="00F92697" w:rsidP="00F926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E0C74B5" w14:textId="77777777" w:rsidR="00F92697" w:rsidRDefault="00F92697" w:rsidP="00B90A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03044" w14:textId="6A46AE51" w:rsidR="005A1625" w:rsidRPr="00B90A80" w:rsidRDefault="005A1625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1" w:name="_Toc142037189"/>
      <w:bookmarkStart w:id="22" w:name="_Toc150461849"/>
      <w:r w:rsidRPr="00B90A80">
        <w:rPr>
          <w:rFonts w:ascii="Times New Roman" w:hAnsi="Times New Roman"/>
          <w:szCs w:val="28"/>
        </w:rPr>
        <w:t xml:space="preserve">1.5.1. </w:t>
      </w:r>
      <w:r w:rsidR="008C41F7" w:rsidRPr="00B90A80">
        <w:rPr>
          <w:rFonts w:ascii="Times New Roman" w:hAnsi="Times New Roman"/>
          <w:szCs w:val="28"/>
        </w:rPr>
        <w:t>Разработка/выбор конкурсного задания</w:t>
      </w:r>
      <w:bookmarkEnd w:id="21"/>
      <w:bookmarkEnd w:id="22"/>
    </w:p>
    <w:p w14:paraId="571C1B29" w14:textId="0DD02856" w:rsidR="00026DCD" w:rsidRPr="00030CBC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D56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В, Г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Д, Е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Ж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5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27E89" w14:textId="7D52588F" w:rsidR="00026DCD" w:rsidRDefault="00026DCD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Hlk201764437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</w:t>
      </w:r>
      <w:r w:rsidR="00E35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8FDD1" w14:textId="43E2EAA6" w:rsidR="00236305" w:rsidRPr="00B90A80" w:rsidRDefault="00236305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75B40417" w14:textId="1DE3112E" w:rsidR="008C41F7" w:rsidRPr="00B90A80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</w:t>
      </w:r>
      <w:r w:rsidR="00236305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 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модуль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 не подходит под запрос работодателя конкретного региона, то вариативны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(исключать модуль нельзя!)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="009E5BD9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2C124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4" w:name="_Toc142037190"/>
      <w:bookmarkStart w:id="25" w:name="_Toc150461850"/>
      <w:bookmarkEnd w:id="23"/>
    </w:p>
    <w:bookmarkEnd w:id="20"/>
    <w:p w14:paraId="06418B25" w14:textId="266F42CF" w:rsidR="00730AE0" w:rsidRPr="00B90A80" w:rsidRDefault="00730AE0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90A80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B90A80">
        <w:rPr>
          <w:rFonts w:ascii="Times New Roman" w:hAnsi="Times New Roman"/>
          <w:szCs w:val="28"/>
        </w:rPr>
        <w:t xml:space="preserve"> </w:t>
      </w:r>
      <w:r w:rsidR="000B55A2" w:rsidRPr="00B90A80">
        <w:rPr>
          <w:rFonts w:ascii="Times New Roman" w:hAnsi="Times New Roman"/>
          <w:color w:val="000000"/>
          <w:szCs w:val="28"/>
          <w:lang w:eastAsia="ru-RU"/>
        </w:rPr>
        <w:t>(инвариант/вариатив)</w:t>
      </w:r>
      <w:bookmarkEnd w:id="24"/>
      <w:bookmarkEnd w:id="25"/>
    </w:p>
    <w:p w14:paraId="29B79F6C" w14:textId="1762ACB9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6" w:name="_Hlk150460325"/>
      <w:r w:rsidR="009B2B15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РД (111)</w:t>
      </w:r>
      <w:bookmarkEnd w:id="26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46B636FB" w:rsidR="00730AE0" w:rsidRPr="00026DCD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026DCD"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1963AD9" w14:textId="77777777" w:rsidR="00026DCD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771B49"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2B4769C" w14:textId="571F7568" w:rsidR="009B2B15" w:rsidRPr="00026DCD" w:rsidRDefault="00026DCD" w:rsidP="00026DC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71B49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ыполнить сборку и сварку трех 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>КСС</w:t>
      </w:r>
      <w:r w:rsidR="00BA0BB6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углеродистой стали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33A6CD67" w14:textId="4238816A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551C14F7" w14:textId="4BB220B5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(стыковое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6094F3" w14:textId="5B834491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F42A79" w14:textId="77777777" w:rsidR="009B2B15" w:rsidRPr="009A21A2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3492670" w14:textId="77777777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высококачественная низкоуглеродистая сталь, Ø 114 мм, толщина стенки 8 мм, </w:t>
      </w:r>
    </w:p>
    <w:p w14:paraId="7C3EF5D5" w14:textId="6D63C26F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пластины 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10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1669D821" w14:textId="1447F300" w:rsidR="009B2B15" w:rsidRPr="00B90A80" w:rsidRDefault="00DF74AE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(основное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111) в соответ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5A0D8F16" w14:textId="7BA82624" w:rsidR="009B2B15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5371BD4" w14:textId="731C3438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CFA0A1D" w14:textId="54731EC0" w:rsidR="00F25835" w:rsidRPr="00B90A80" w:rsidRDefault="00F2583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обратных валиков. Сварка углового шва выполняется в соответствии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, а также, в соответствии 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выполняется в соответствии с чертежом.</w:t>
      </w:r>
    </w:p>
    <w:p w14:paraId="343FC53C" w14:textId="77777777" w:rsidR="00BA0BB6" w:rsidRPr="00B90A80" w:rsidRDefault="00BA0BB6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AFE18" w14:textId="5AD433B8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</w:t>
      </w:r>
      <w:r w:rsidR="004822E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под давлением из углеродистой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стали, выполненная РД (111)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63A587E2" w:rsidR="00730AE0" w:rsidRPr="009A21A2" w:rsidRDefault="00DF74AE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</w:p>
    <w:p w14:paraId="1973357F" w14:textId="77777777" w:rsidR="009A21A2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</w:t>
      </w:r>
      <w:r w:rsidR="00BA0BB6"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адание</w:t>
      </w: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2C27D041" w14:textId="4D09A748" w:rsidR="00771B49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замкнутой герметичной 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конструкции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пластин и труб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работающей под давлением из углеродистой стали. </w:t>
      </w:r>
    </w:p>
    <w:p w14:paraId="403901C5" w14:textId="6E1B6613" w:rsidR="00771B49" w:rsidRPr="009A21A2" w:rsidRDefault="00771B4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6605BBA7" w14:textId="07ADC02E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толщиной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</w:p>
    <w:p w14:paraId="77461F9F" w14:textId="64729A29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конструкции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рутиловое</w:t>
      </w:r>
      <w:proofErr w:type="spellEnd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длины прихваток и их расположения. Сварка конструкции производится относительно базовой пластины, наклонять и кантовать конструкцию запрещено, допускается вращение вокруг вертикальной оси.</w:t>
      </w:r>
    </w:p>
    <w:p w14:paraId="748DFF85" w14:textId="49234858" w:rsidR="00BA0BB6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771B49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10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7C01C" w14:textId="77777777" w:rsidR="00730AE0" w:rsidRPr="00B90A80" w:rsidRDefault="00730AE0" w:rsidP="00B90A8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7152F2AE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МП (135)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FA638D4" w14:textId="2883AA62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FF8D207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6DEF309" w14:textId="18AB6ECD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трех КСС из углеродистой стали: </w:t>
      </w:r>
    </w:p>
    <w:p w14:paraId="021E67D5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6381F566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пластина + пластина (стыковое соединение); </w:t>
      </w:r>
    </w:p>
    <w:p w14:paraId="0BB02B8B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соединение);</w:t>
      </w:r>
    </w:p>
    <w:p w14:paraId="008323AE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1FC75D2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труба - высококачественная низкоуглеродистая сталь, Ø 114 мм, толщина стенки 8 мм, </w:t>
      </w:r>
    </w:p>
    <w:p w14:paraId="0D40C831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пластины - высококачественная низкоуглеродистая сталь, толщиной 10 мм.</w:t>
      </w:r>
    </w:p>
    <w:p w14:paraId="094CC902" w14:textId="6ECAD1DE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 сварных соединений выполняется частично механизированной сваркой плавлением проволокой сплошного сечения в среде защитного газа (135) в соответствии с чертежом.</w:t>
      </w:r>
    </w:p>
    <w:p w14:paraId="61C816F5" w14:textId="3555426D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РК</w:t>
      </w:r>
    </w:p>
    <w:p w14:paraId="5425AEE9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КСС.</w:t>
      </w:r>
    </w:p>
    <w:p w14:paraId="14835FFE" w14:textId="4E3B4CAF" w:rsidR="00730AE0" w:rsidRPr="00B90A80" w:rsidRDefault="00747905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 обратных валиков. Сварка углового шва выполняется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проходов, а также,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 Геометрические размеры сварного шва, включая катет таврового соединения, выполняется в соответствии с чертежом.</w:t>
      </w:r>
    </w:p>
    <w:p w14:paraId="2943A697" w14:textId="77777777" w:rsidR="009A21A2" w:rsidRDefault="009A21A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065F54" w14:textId="1F6E81CA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B5497"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7" w:name="_Hlk150460569"/>
      <w:r w:rsidR="005B549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работающая под давлением из углеродистой стали, выполненная МП (135)</w:t>
      </w:r>
      <w:bookmarkEnd w:id="27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9E0C4C3" w14:textId="5333EDDB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  <w:r w:rsidR="00D568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</w:p>
    <w:p w14:paraId="11BC74B6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E955AA" w14:textId="183FC3C1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ыполнить сборку и сварку замкнутой герметичной конструкции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пластин и труб, работающей под давлением из низкоуглеродистой стали. </w:t>
      </w:r>
    </w:p>
    <w:p w14:paraId="68883904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D003BA0" w14:textId="22CD283D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толщина стенки трубы 8 мм</w:t>
      </w:r>
    </w:p>
    <w:p w14:paraId="1CFC358E" w14:textId="219157DF" w:rsidR="005B5497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частично механизированной сваркой плавлением проволокой сплошного сечения в среде защитного газа (135)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к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прихваткам и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количеству слоёв и проходов при выполнении угловых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тавровых соединений.</w:t>
      </w:r>
    </w:p>
    <w:p w14:paraId="5FE4CC11" w14:textId="764AFA31" w:rsidR="000D7877" w:rsidRPr="00E947A0" w:rsidRDefault="000D7877" w:rsidP="00E947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16B67">
        <w:rPr>
          <w:rFonts w:ascii="Times New Roman" w:eastAsia="Times New Roman" w:hAnsi="Times New Roman"/>
          <w:b/>
          <w:bCs/>
          <w:sz w:val="28"/>
          <w:szCs w:val="28"/>
        </w:rPr>
        <w:t>Сварка модуля Г проводится строго в соответствии с чертежом, который выдаётся конкурсанту после внесения экспертами 30% изменений в конкурсное задание в соответствии с таблицей № 4.</w:t>
      </w:r>
    </w:p>
    <w:p w14:paraId="129F468E" w14:textId="397B60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ГИ (и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6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585C4" w14:textId="1CDE9FF1" w:rsidR="009E5BD9" w:rsidRPr="00B90A80" w:rsidRDefault="009E5BD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D6C04" w14:textId="3E61A8EB" w:rsidR="00413ACD" w:rsidRPr="00B90A80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Сварная конструкция из сплава алюминия, выполненная РАД (14</w:t>
      </w:r>
      <w:r w:rsidR="00ED2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1ECD571" w14:textId="45E5B8FC" w:rsidR="0098523A" w:rsidRPr="009A21A2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609C5B2C" w14:textId="77777777" w:rsid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65C5144F" w14:textId="4D69D31E" w:rsidR="0098523A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8523A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сплава алюминия. </w:t>
      </w:r>
    </w:p>
    <w:p w14:paraId="54A906BF" w14:textId="77777777" w:rsidR="0098523A" w:rsidRP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7374A460" w14:textId="2C61661A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сплав алюминия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, толщиной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3 мм</w:t>
      </w:r>
    </w:p>
    <w:p w14:paraId="5CD2F2A8" w14:textId="0C679D75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ручной дуговой сваркой неплавящимся электродом в среде аргона</w:t>
      </w:r>
      <w:r w:rsidR="0085184C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 (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141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проходов.</w:t>
      </w:r>
    </w:p>
    <w:p w14:paraId="23AAB393" w14:textId="34AE720C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D605D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1C178F" w14:textId="4902A799" w:rsidR="00413ACD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Сварная конструкция из высоколегированной стали, выполненная РАД (141)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DEFFADD" w14:textId="77777777" w:rsidR="009A21A2" w:rsidRPr="009A21A2" w:rsidRDefault="009A21A2" w:rsidP="009A21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5A77C6C0" w14:textId="77777777" w:rsidR="009A21A2" w:rsidRDefault="009A21A2" w:rsidP="009A21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5CB855DA" w14:textId="7176DEB2" w:rsidR="005F0102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5F0102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высоколегированной (нержавеющей) стали. </w:t>
      </w:r>
    </w:p>
    <w:p w14:paraId="26C284C2" w14:textId="7777777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F6BC3EC" w14:textId="626424DE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высоколегированная (нержавеющая) сталь, толщиной 2 мм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47E61D" w14:textId="7EB18F12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Сборка и сварка конструкции выполняется ручной дуговой сваркой неплавящимся электродом в среде аргона (141)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D52E23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D28C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роходов.</w:t>
      </w:r>
    </w:p>
    <w:p w14:paraId="60882F4C" w14:textId="77777777" w:rsidR="005F0102" w:rsidRPr="00B90A80" w:rsidRDefault="005F0102" w:rsidP="009A21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959D9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3A6C7" w14:textId="6BBE76DB" w:rsidR="005F0102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47E1" w:rsidRPr="00D84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Сварной узел из углеродистой стали, выполненный МПГ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4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(136) 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7491F795" w14:textId="58400F6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56821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</w:p>
    <w:p w14:paraId="1D62B40D" w14:textId="77777777" w:rsid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047ECE2A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28" w:name="_Toc78885643"/>
      <w:bookmarkStart w:id="29" w:name="_Toc142037191"/>
      <w:bookmarkStart w:id="30" w:name="_Toc150461851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Выполнить сборку и сварку узла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из низкоуглеродистой стали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состоящего из двух контрольных сварных соединений (стыкового и таврового). </w:t>
      </w:r>
    </w:p>
    <w:p w14:paraId="0FB7CA2C" w14:textId="77777777" w:rsidR="00D847E1" w:rsidRDefault="00D847E1" w:rsidP="00D847E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 </w:t>
      </w:r>
    </w:p>
    <w:p w14:paraId="18D3B435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высококачественная низкоуглеродистая сталь, толщиной 10 мм</w:t>
      </w:r>
    </w:p>
    <w:p w14:paraId="0CB50DE7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узла выполняется частично механизированной сваркой порошковой проволокой в среде защитного газа (136 MIG/MAG) в соответствии с чертежом, с соблюдением требований к прихваткам и количеству слоёв и проходов в сварных соединениях.</w:t>
      </w:r>
    </w:p>
    <w:p w14:paraId="18E316AF" w14:textId="77777777" w:rsidR="00D847E1" w:rsidRDefault="00D847E1" w:rsidP="00D847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EA0127" w14:textId="7ABC3454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всех сварных соединений узла отрезок длиной 20 мм от края не подлежит визуальному и измерительному контролю, но должен быть заварен от начала до конца КСС</w:t>
      </w:r>
      <w:r w:rsidR="0014520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данного узла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E3B1D3E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КСС узла должны быть сварены с расположением маркировки в указанном положении с соблюдением требований допуска очистки лицевых и обратных валиков. Количество проходов при сварке КСС №1 не ограничено,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подварочный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шов выполняется с поворотом контрольного узла. При сварке КСС №2 облицовочный шов необходимо выполнить в два прохода. </w:t>
      </w:r>
    </w:p>
    <w:p w14:paraId="1CDDB8D4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процесса сварки в отличном от указанного на чертеже пространственного положения, КСС узла не оценивается, баллы по всем аспектам не начисляются. </w:t>
      </w:r>
    </w:p>
    <w:p w14:paraId="010866AD" w14:textId="77777777" w:rsidR="00D847E1" w:rsidRDefault="00D847E1" w:rsidP="00D847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Сварка модулей проводится строго в соответствии с чертежом, который выдаётся конкурсанту после внесения экспертами 30% изменений в конкурсное задание в соответствии с таблицей № 4.</w:t>
      </w:r>
    </w:p>
    <w:p w14:paraId="1D1FDD2D" w14:textId="2162D369" w:rsidR="00204EF3" w:rsidRDefault="00204EF3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8B6497F" w14:textId="39B4707B" w:rsidR="00D17132" w:rsidRPr="00B90A80" w:rsidRDefault="0060658F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B90A8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B90A80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8"/>
      <w:bookmarkEnd w:id="29"/>
      <w:bookmarkEnd w:id="30"/>
    </w:p>
    <w:p w14:paraId="3AB32860" w14:textId="065B3325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(постов) на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площадке должно строго соответствовать количеству аккредитованных участников.</w:t>
      </w:r>
    </w:p>
    <w:p w14:paraId="57DCCC66" w14:textId="39C78955" w:rsidR="00721B4C" w:rsidRDefault="005F0102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Чемпионат по компетенции «Сварочные технологии» необходимо проводить только в одну смену.</w:t>
      </w:r>
    </w:p>
    <w:p w14:paraId="55FE16C2" w14:textId="77777777" w:rsidR="00721B4C" w:rsidRPr="00B90A80" w:rsidRDefault="00721B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7CEE3" w14:textId="3C980ABA" w:rsidR="006968F6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Требования к сборке</w:t>
      </w:r>
    </w:p>
    <w:p w14:paraId="18CBBD53" w14:textId="3E3ED0D7" w:rsidR="005F0102" w:rsidRPr="00B90A80" w:rsidRDefault="006968F6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борку изделий необходимо произвести согласно требованиям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чертежа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 Собранные образцы предъявляются экспертам для проверки и маркировки.</w:t>
      </w:r>
    </w:p>
    <w:p w14:paraId="5B2ACCC7" w14:textId="73CC34A8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образец собран с нарушением, его необходимо разобрать и собрать заново. Время дополнительное не предоставляется. Баллы за сборку </w:t>
      </w:r>
      <w:r w:rsidR="00F65D81" w:rsidRPr="00D847E1">
        <w:rPr>
          <w:rFonts w:ascii="Times New Roman" w:eastAsia="Times New Roman" w:hAnsi="Times New Roman" w:cs="Times New Roman"/>
          <w:sz w:val="28"/>
          <w:szCs w:val="28"/>
        </w:rPr>
        <w:t xml:space="preserve">по данному аспекту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не начисляются.</w:t>
      </w:r>
    </w:p>
    <w:p w14:paraId="13FECDE8" w14:textId="55ADC29F" w:rsidR="005F0102" w:rsidRPr="00D847E1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Наличие прихваток внутри конструкций, проверяемых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герметичность,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7E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допускается</w:t>
      </w:r>
      <w:r w:rsidR="00F65D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47E1" w:rsidRPr="00D847E1">
        <w:rPr>
          <w:rFonts w:ascii="Times New Roman" w:eastAsia="Times New Roman" w:hAnsi="Times New Roman" w:cs="Times New Roman"/>
          <w:sz w:val="28"/>
          <w:szCs w:val="28"/>
        </w:rPr>
        <w:t>баллы за аспект «</w:t>
      </w:r>
      <w:r w:rsidR="00C77B63" w:rsidRPr="00C77B63">
        <w:rPr>
          <w:rFonts w:ascii="Times New Roman" w:eastAsia="Times New Roman" w:hAnsi="Times New Roman" w:cs="Times New Roman"/>
          <w:sz w:val="28"/>
          <w:szCs w:val="28"/>
        </w:rPr>
        <w:t>Прихватки внутри конструкции отсутствуют</w:t>
      </w:r>
      <w:r w:rsidR="00D847E1" w:rsidRPr="00D847E1">
        <w:rPr>
          <w:rFonts w:ascii="Times New Roman" w:eastAsia="Times New Roman" w:hAnsi="Times New Roman" w:cs="Times New Roman"/>
          <w:sz w:val="28"/>
          <w:szCs w:val="28"/>
        </w:rPr>
        <w:t>» не начисляются.</w:t>
      </w:r>
    </w:p>
    <w:p w14:paraId="312DE81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Сборку можно выполнять в любом пространственном положении.</w:t>
      </w:r>
    </w:p>
    <w:p w14:paraId="76E5E398" w14:textId="77777777" w:rsidR="00D847E1" w:rsidRDefault="005F0102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7E1">
        <w:rPr>
          <w:rFonts w:ascii="Times New Roman" w:eastAsia="Times New Roman" w:hAnsi="Times New Roman" w:cs="Times New Roman"/>
          <w:sz w:val="28"/>
          <w:szCs w:val="28"/>
        </w:rPr>
        <w:t>После начала сварки контрольные соединения нельзя разъединять, а</w:t>
      </w:r>
      <w:r w:rsidR="00721B4C" w:rsidRPr="00D847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47E1">
        <w:rPr>
          <w:rFonts w:ascii="Times New Roman" w:eastAsia="Times New Roman" w:hAnsi="Times New Roman" w:cs="Times New Roman"/>
          <w:sz w:val="28"/>
          <w:szCs w:val="28"/>
        </w:rPr>
        <w:t>затем повторно прихватывать. Повторную сборку можно выполнять только в том случае, если сварка корня еще не начата.</w:t>
      </w:r>
      <w:r w:rsidR="00F65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7E1">
        <w:rPr>
          <w:rFonts w:ascii="Times New Roman" w:eastAsia="Times New Roman" w:hAnsi="Times New Roman" w:cs="Times New Roman"/>
          <w:sz w:val="28"/>
          <w:szCs w:val="28"/>
        </w:rPr>
        <w:t>В случае обнаружения данного нарушения оценка по всем испытаниям не проводится, баллы за изделие не начисляются. (ВИК, РГК, РК, ГИ)</w:t>
      </w:r>
    </w:p>
    <w:p w14:paraId="6C592970" w14:textId="77777777" w:rsidR="00D847E1" w:rsidRPr="00D847E1" w:rsidRDefault="00D847E1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Сборку проводить тем же сварочным процессом, что и сварку в соответствии с КЗ, </w:t>
      </w:r>
      <w:r w:rsidRPr="00D847E1">
        <w:rPr>
          <w:rFonts w:ascii="Times New Roman" w:eastAsia="Times New Roman" w:hAnsi="Times New Roman" w:cs="Times New Roman"/>
          <w:sz w:val="28"/>
          <w:szCs w:val="28"/>
        </w:rPr>
        <w:t>в случае нарушения данного требования, баллы за сборку не начисляются по всем аспектам изделия, образец необходимо разобрать и собрать заново. Время дополнительное не предоставляется.</w:t>
      </w:r>
    </w:p>
    <w:p w14:paraId="492CA326" w14:textId="3397AB32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BD3E0" w14:textId="048077B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Сварка образцов</w:t>
      </w:r>
    </w:p>
    <w:p w14:paraId="57DCBA96" w14:textId="6DA5FF4D" w:rsidR="00945D43" w:rsidRPr="00D847E1" w:rsidRDefault="005F0102" w:rsidP="00945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 сварке труб/труб с пластинами, замок должен быть расположен на 12 и 6 часах, с допуском ± 10 мм от вертикальной осевой до границы сварного шва.</w:t>
      </w:r>
      <w:r w:rsidR="0094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D43" w:rsidRPr="00B90A80">
        <w:rPr>
          <w:rFonts w:ascii="Times New Roman" w:hAnsi="Times New Roman" w:cs="Times New Roman"/>
          <w:sz w:val="28"/>
          <w:szCs w:val="28"/>
        </w:rPr>
        <w:t>Сварка вертикальных или наклонных сварных швов осуществляется только по направлению вверх (на подъем).</w:t>
      </w:r>
      <w:r w:rsidR="00945D43">
        <w:rPr>
          <w:rFonts w:ascii="Times New Roman" w:hAnsi="Times New Roman" w:cs="Times New Roman"/>
          <w:sz w:val="28"/>
          <w:szCs w:val="28"/>
        </w:rPr>
        <w:t xml:space="preserve"> </w:t>
      </w:r>
      <w:r w:rsidR="00945D43" w:rsidRPr="00D847E1">
        <w:rPr>
          <w:rFonts w:ascii="Times New Roman" w:hAnsi="Times New Roman" w:cs="Times New Roman"/>
          <w:sz w:val="28"/>
          <w:szCs w:val="28"/>
        </w:rPr>
        <w:t>В случае нарушение данного требования изделие снимается с оценки по всем видам испытаний.</w:t>
      </w:r>
    </w:p>
    <w:p w14:paraId="397C27DE" w14:textId="49EEFB76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25446" w14:textId="712E7371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Все швы при толщине металла до 4,5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мм должны выполняться </w:t>
      </w:r>
      <w:r w:rsidR="00184CD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один проход с использованием присадочного металла. При выполнении второго прохода (с присадочным металлом или без него)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</w:rPr>
        <w:t xml:space="preserve"> или сварки без присадочного материала п</w:t>
      </w:r>
      <w:r w:rsidR="004822E7" w:rsidRPr="00B90A80">
        <w:rPr>
          <w:rFonts w:ascii="Times New Roman" w:eastAsia="Times New Roman" w:hAnsi="Times New Roman" w:cs="Times New Roman"/>
          <w:sz w:val="28"/>
          <w:szCs w:val="28"/>
        </w:rPr>
        <w:t xml:space="preserve">ервого прохода,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оценива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</w:rPr>
        <w:t>, за модуль проставляются нули.</w:t>
      </w:r>
    </w:p>
    <w:p w14:paraId="3937FF76" w14:textId="2C7ED4B0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 необходимости выполнения газовой защиты корня шва (</w:t>
      </w:r>
      <w:proofErr w:type="spellStart"/>
      <w:r w:rsidRPr="00B90A8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) сварных соединений модуля «Е», участник </w:t>
      </w:r>
      <w:r w:rsidR="00184CD5" w:rsidRPr="00D847E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приспособления собственной разработки, изготовленные заранее.</w:t>
      </w:r>
    </w:p>
    <w:p w14:paraId="3450196D" w14:textId="6812926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 оценке допускаются полностью сваренные конструкции/К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>СС 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>имеющие сквозных дефектов, очищенные от грязи, шлака и дыма.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В случае невыполнения данного требования баллы за изделие не начисляются, оценка ВИК и другие испытания не проводятся. </w:t>
      </w:r>
    </w:p>
    <w:p w14:paraId="01344BEF" w14:textId="5B1DB30F" w:rsidR="00B43D8D" w:rsidRPr="00B90A80" w:rsidRDefault="00B43D8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Применение химических средств от образования брызг на изделии строго запрещено! За данное нарушение изделие снимается с оценки</w:t>
      </w:r>
      <w:r w:rsidR="001409A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спрей или пасту от брызг необходимо только для горелки.</w:t>
      </w:r>
    </w:p>
    <w:p w14:paraId="7FEC2FFA" w14:textId="2391D50D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Конструкции/КСС, выполненные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спуск) к испытаниям 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допускаются, баллы за модуль не выставляются.</w:t>
      </w:r>
    </w:p>
    <w:p w14:paraId="2B89DFDD" w14:textId="63462688" w:rsidR="00D65790" w:rsidRPr="00B90A80" w:rsidRDefault="00D65790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В случае нарушения технологии при сварке тавровых</w:t>
      </w:r>
      <w:r w:rsidR="00BC2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соединений по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количеству слоев и проходов, оценка не проводится</w:t>
      </w:r>
      <w:r w:rsidR="00E60146" w:rsidRPr="00B90A80">
        <w:rPr>
          <w:rFonts w:ascii="Times New Roman" w:eastAsia="Times New Roman" w:hAnsi="Times New Roman" w:cs="Times New Roman"/>
          <w:sz w:val="28"/>
          <w:szCs w:val="28"/>
        </w:rPr>
        <w:t xml:space="preserve"> (для данной группы швов)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, по всем аспектам тавровых </w:t>
      </w:r>
      <w:r w:rsidR="00BC236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оединений проставляются нули</w:t>
      </w:r>
      <w:r w:rsidR="007D661B" w:rsidRPr="00B90A80">
        <w:rPr>
          <w:rFonts w:ascii="Times New Roman" w:eastAsia="Times New Roman" w:hAnsi="Times New Roman" w:cs="Times New Roman"/>
          <w:sz w:val="28"/>
          <w:szCs w:val="28"/>
        </w:rPr>
        <w:t xml:space="preserve"> (ВИК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661B" w:rsidRPr="00B90A80">
        <w:rPr>
          <w:rFonts w:ascii="Times New Roman" w:eastAsia="Times New Roman" w:hAnsi="Times New Roman" w:cs="Times New Roman"/>
          <w:sz w:val="28"/>
          <w:szCs w:val="28"/>
        </w:rPr>
        <w:t>РК).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3E4790" w14:textId="4F6289C2" w:rsidR="00204EF3" w:rsidRDefault="008518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нарушений чертежа по 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>выполнению швов, конструкции</w:t>
      </w:r>
      <w:r w:rsidR="004822E7" w:rsidRPr="00B90A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 xml:space="preserve"> работающие под давлением не допускаются до ГИ, по аспектам ВИК за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>данную группу швов проставляются нули.</w:t>
      </w:r>
    </w:p>
    <w:p w14:paraId="7C31C9DB" w14:textId="77777777" w:rsidR="00D847E1" w:rsidRPr="0006183B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Если после сварки корневого прохода участник обнаружил ошибку, разобрал конструкцию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/КСС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и стал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с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вари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ва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ть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во второй раз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, то данн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ая конструкция/КСС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не оценивается!</w:t>
      </w:r>
    </w:p>
    <w:p w14:paraId="124BACD3" w14:textId="77777777" w:rsidR="00D847E1" w:rsidRPr="00B90A80" w:rsidRDefault="00D847E1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991AB" w14:textId="2FE0630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Разрушающий контроль</w:t>
      </w:r>
    </w:p>
    <w:p w14:paraId="5B560CBC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Процедура проведения разрушающего контроля (испытаний на излом) на сваренном образце углового шва таврового соединения:</w:t>
      </w:r>
    </w:p>
    <w:p w14:paraId="0F336A4E" w14:textId="23C5BB7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каждый образец для испытания должен быть размещен на излом 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соответствии со стандартом ISO 9017: Испытания, разрушающие сварных швов металлических материалов – Испытание на излом;</w:t>
      </w:r>
    </w:p>
    <w:p w14:paraId="4281FC4A" w14:textId="7CA2769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сваренный образец предоставляется на испытание целиком (не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подлежит распилу на участки);</w:t>
      </w:r>
    </w:p>
    <w:p w14:paraId="0FB8877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допускается выполнение надпила вдоль наплавленного металла. Надпил не должен превышать 20% от величины катета сварного шва. Надпил допускается выполнять отрезным диском.</w:t>
      </w:r>
    </w:p>
    <w:p w14:paraId="3530A463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Каждый образец будет визуально оценен на предмет отсутствия проплавления, включений и пористости после испытаний на излом.</w:t>
      </w:r>
    </w:p>
    <w:p w14:paraId="3CAA02B0" w14:textId="77777777" w:rsidR="009A21A2" w:rsidRDefault="009A21A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E4D7D" w14:textId="6DA3B6D5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проведения жеребьевки </w:t>
      </w:r>
    </w:p>
    <w:p w14:paraId="261F357F" w14:textId="5709CF30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при 30% изменении конкурсного задания</w:t>
      </w:r>
    </w:p>
    <w:p w14:paraId="16540036" w14:textId="00F038E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Сварка модулей проводится строго в соответствии с чертежом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выда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тся конкурсанту после внесения экспертами 30% изменений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аблицей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8DE80" w14:textId="2316FF2E" w:rsidR="005F0102" w:rsidRPr="00B90A80" w:rsidRDefault="00786E8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Для проведения жеребьевки (путем однократного слепого выбора) г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лавный эксперт чемпионата подготавливает карточки с вариантами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 (1,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3,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4), в соответствии с таблицей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9CA7E6" w14:textId="45D89B06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Изменения на 30% проводятся в отношении модулей A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 Г и Ж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E1DC67" w14:textId="025D0110" w:rsidR="005F0102" w:rsidRPr="00B90A80" w:rsidRDefault="005F0102" w:rsidP="00B90A8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786E89" w:rsidRPr="00B90A8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</w:p>
    <w:p w14:paraId="3FFBBAB5" w14:textId="032BB7CD" w:rsidR="00786E89" w:rsidRPr="00B90A80" w:rsidRDefault="00786E89" w:rsidP="00B90A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Варианты заданий для проведения жеребьевки при 30% изменении конкурсного задания</w:t>
      </w:r>
    </w:p>
    <w:tbl>
      <w:tblPr>
        <w:tblStyle w:val="StGen6"/>
        <w:tblW w:w="948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006"/>
        <w:gridCol w:w="2120"/>
        <w:gridCol w:w="1991"/>
        <w:gridCol w:w="1985"/>
      </w:tblGrid>
      <w:tr w:rsidR="00D847E1" w14:paraId="67977BFE" w14:textId="77777777" w:rsidTr="00D847E1">
        <w:trPr>
          <w:trHeight w:val="455"/>
        </w:trPr>
        <w:tc>
          <w:tcPr>
            <w:tcW w:w="94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0CD6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А </w:t>
            </w:r>
          </w:p>
          <w:p w14:paraId="32645691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сварные соединения из углеродистой стали, выполненные </w:t>
            </w:r>
          </w:p>
          <w:p w14:paraId="4E59D6EF" w14:textId="45B4AC89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РД (111)</w:t>
            </w:r>
          </w:p>
        </w:tc>
      </w:tr>
      <w:tr w:rsidR="00D847E1" w14:paraId="0E6EDC7B" w14:textId="77777777" w:rsidTr="00D847E1">
        <w:trPr>
          <w:trHeight w:val="132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B210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КСС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F423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EB3C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34D7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DFFE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</w:tr>
      <w:tr w:rsidR="00D847E1" w14:paraId="45621DCA" w14:textId="77777777" w:rsidTr="00D847E1">
        <w:trPr>
          <w:trHeight w:val="1357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1FEB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4DEA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F827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CA75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BF9F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</w:tr>
      <w:tr w:rsidR="00D847E1" w14:paraId="4CD68F44" w14:textId="77777777" w:rsidTr="00D847E1">
        <w:trPr>
          <w:trHeight w:val="770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9EEE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F46A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6C2F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33A6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2259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D847E1" w14:paraId="07695133" w14:textId="77777777" w:rsidTr="00D847E1">
        <w:trPr>
          <w:trHeight w:val="892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02DC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A5FC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9C3F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05B6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F560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</w:tr>
      <w:tr w:rsidR="00D847E1" w14:paraId="7AD1EDFB" w14:textId="77777777" w:rsidTr="00D847E1">
        <w:trPr>
          <w:trHeight w:val="510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C586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В </w:t>
            </w:r>
          </w:p>
          <w:p w14:paraId="7812A820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Контрольные сварные соединения из углеродистой стали, выполненные </w:t>
            </w:r>
          </w:p>
          <w:p w14:paraId="7EC8DCF7" w14:textId="15970B53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МП (135)</w:t>
            </w:r>
          </w:p>
        </w:tc>
      </w:tr>
      <w:tr w:rsidR="00D847E1" w14:paraId="275C3CFF" w14:textId="77777777" w:rsidTr="00D847E1">
        <w:trPr>
          <w:trHeight w:val="1314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B8EF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8151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C7C2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3451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F546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</w:tr>
      <w:tr w:rsidR="00D847E1" w14:paraId="61E77EC2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CFD1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3BD9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D325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E7B8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36F1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</w:tr>
      <w:tr w:rsidR="00D847E1" w14:paraId="01046C85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D60F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C16A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A952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6FE8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D058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D847E1" w14:paraId="3344D75C" w14:textId="77777777" w:rsidTr="00D847E1">
        <w:trPr>
          <w:trHeight w:val="585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CA0D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Г</w:t>
            </w:r>
            <w:r w:rsidRPr="00115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F2B187E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Конструкция, работающая под давлением из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углеродистой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стали, выполненная </w:t>
            </w:r>
          </w:p>
          <w:p w14:paraId="63579D92" w14:textId="67B7026B" w:rsidR="00D847E1" w:rsidRPr="00115426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МП (135) (инвариант</w:t>
            </w:r>
            <w:r w:rsidRPr="0011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847E1" w14:paraId="20F57195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BEC8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011B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4BC9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5C32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E5E0" w14:textId="77777777" w:rsidR="00D847E1" w:rsidRDefault="00D847E1" w:rsidP="004E0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4</w:t>
            </w:r>
          </w:p>
        </w:tc>
      </w:tr>
      <w:tr w:rsidR="00D847E1" w14:paraId="69945EA4" w14:textId="77777777" w:rsidTr="00D847E1">
        <w:trPr>
          <w:trHeight w:val="585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253E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Ж</w:t>
            </w:r>
            <w:r w:rsidRPr="00115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0887346" w14:textId="77777777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Ж. Сварной узел из углеродистой стали, выполненный МПГ </w:t>
            </w:r>
          </w:p>
          <w:p w14:paraId="5DBAFD4D" w14:textId="27F4B185" w:rsidR="00D847E1" w:rsidRDefault="00D847E1" w:rsidP="004E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(136)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(вариативная часть)</w:t>
            </w:r>
          </w:p>
        </w:tc>
      </w:tr>
      <w:tr w:rsidR="00D847E1" w14:paraId="125E7D86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BA74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Стыковое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DE2B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CBFF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CE34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6F31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</w:tr>
      <w:tr w:rsidR="00D847E1" w14:paraId="2F53EDAA" w14:textId="77777777" w:rsidTr="00D847E1">
        <w:trPr>
          <w:trHeight w:val="585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4589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7A07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2F8A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Полувертикальное положение шва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A888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5CB9" w14:textId="77777777" w:rsidR="00D847E1" w:rsidRDefault="00D847E1" w:rsidP="004E07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</w:tr>
    </w:tbl>
    <w:p w14:paraId="571565F2" w14:textId="77777777" w:rsidR="0014520D" w:rsidRDefault="0014520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6F293" w14:textId="5754462F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После внесения 30% изменений – Главный эксперт чемпионата вносит изменения в </w:t>
      </w:r>
      <w:r w:rsidR="009F3EC9" w:rsidRPr="001C60F0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ABB3C" w14:textId="3FF9EBDE" w:rsidR="009F3EC9" w:rsidRPr="001C60F0" w:rsidRDefault="009F3EC9" w:rsidP="00721B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Стоп-точки</w:t>
      </w:r>
    </w:p>
    <w:p w14:paraId="5A24AE78" w14:textId="3F4FFDB0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корневом проходе, но не была предоставлена или не была отмечена, баллы за провар корня шва</w:t>
      </w:r>
      <w:r w:rsidR="004822E7" w:rsidRPr="001C60F0">
        <w:rPr>
          <w:rFonts w:ascii="Times New Roman" w:eastAsia="Times New Roman" w:hAnsi="Times New Roman" w:cs="Times New Roman"/>
          <w:sz w:val="28"/>
          <w:szCs w:val="28"/>
        </w:rPr>
        <w:t xml:space="preserve">/ сплавление </w:t>
      </w:r>
      <w:proofErr w:type="gramStart"/>
      <w:r w:rsidR="004822E7" w:rsidRPr="001C60F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409AA" w:rsidRPr="001C60F0">
        <w:rPr>
          <w:rFonts w:ascii="Times New Roman" w:eastAsia="Times New Roman" w:hAnsi="Times New Roman" w:cs="Times New Roman"/>
          <w:sz w:val="28"/>
          <w:szCs w:val="28"/>
        </w:rPr>
        <w:t>основным металлам</w:t>
      </w:r>
      <w:proofErr w:type="gram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не начисляются.</w:t>
      </w:r>
    </w:p>
    <w:p w14:paraId="4C460CDB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облицовочном проходе, но не была предоставлена или не была отмечена, баллы за «Кратерные и усадочные раковины» не начисляются.</w:t>
      </w:r>
    </w:p>
    <w:p w14:paraId="3668108A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Контрольный образец труб в положении РН (рис. 1) должен быть закреплен в позиционере и отмечен в позиции «на 12 часов» перед началом сварки. Это будет подтверждено штампом, а также станет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референтной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точкой для любой проверки или испытаний.</w:t>
      </w:r>
    </w:p>
    <w:p w14:paraId="514F55F3" w14:textId="082B722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5FC36" wp14:editId="17695B24">
            <wp:extent cx="2600076" cy="1956021"/>
            <wp:effectExtent l="0" t="0" r="0" b="63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2603453" cy="1958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1209E" w14:textId="48221474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1. Положение вертикальное снизу-вверх РН (труба неповоротная)</w:t>
      </w:r>
    </w:p>
    <w:p w14:paraId="5E7782D3" w14:textId="77777777" w:rsidR="009F3EC9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D4955" w14:textId="59D8DFA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Контрольный образец труб в положении РС (рис. 2) должен быть закреплен в позиционере и отмечен в позиции «на 12 часов» в плоскости XY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перед началом сварки. Это будет подтверждено штампом, а также станет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референтной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точкой для любой проверки или испытаний.</w:t>
      </w:r>
    </w:p>
    <w:p w14:paraId="7008F45D" w14:textId="229386CD" w:rsidR="009F3EC9" w:rsidRPr="001C60F0" w:rsidRDefault="009F3EC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образец выполнен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спуск, поворот стыка), дальнейшая проверка и испытания проводиться не будут, и оценка за этот образец не присуждается.</w:t>
      </w:r>
    </w:p>
    <w:p w14:paraId="3EA30624" w14:textId="0A8280B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FA638" wp14:editId="60E89AB8">
            <wp:extent cx="2425148" cy="25205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428613" cy="252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F58C4" w14:textId="77777777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2. Положение горизонтальное PC</w:t>
      </w:r>
    </w:p>
    <w:p w14:paraId="266D07D5" w14:textId="26CE77DB" w:rsidR="005F0102" w:rsidRPr="001C60F0" w:rsidRDefault="005F0102" w:rsidP="001C60F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4BCC" w14:textId="53949CA1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конкурсант самостоятельно до сдачи изделия (и без подсказки экспертов) обнаружил ошибки (дефекты), он может их исправить и произвести сварку повторно за счет общего рабочего времени.  Дополнительное время не предоставляется. В случае обнаружения механических воздействий (абразивная обработка, обработка зубилом, молотком и т.д.) в облицовочном слое и обратном (корневом) валике, изделие к оценке 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ВИК по данной группе швов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>, по всем аспектам ВИК</w:t>
      </w:r>
      <w:r w:rsidR="00710C93" w:rsidRPr="001C60F0">
        <w:rPr>
          <w:rFonts w:ascii="Times New Roman" w:eastAsia="Times New Roman" w:hAnsi="Times New Roman" w:cs="Times New Roman"/>
          <w:sz w:val="28"/>
          <w:szCs w:val="28"/>
        </w:rPr>
        <w:t xml:space="preserve"> группы швов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 xml:space="preserve"> проставляются нули. Данные изделия допускаются до РК и РГК и ГИ.</w:t>
      </w:r>
    </w:p>
    <w:p w14:paraId="3EBC794B" w14:textId="6A3E4108" w:rsidR="005F0102" w:rsidRPr="001C60F0" w:rsidRDefault="005F0102" w:rsidP="00367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Инструкции, относящиеся непосредственно к соревнованию</w:t>
      </w:r>
    </w:p>
    <w:p w14:paraId="5F8610BB" w14:textId="31E426BD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сварочных аппаратов, инструмента и оборудования допускается строго в соответствии с требованиями, прописанными в данном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документе. Организатор соревнований обязан предоставить сварочные аппараты, которые можно использовать в основных режимах работы. </w:t>
      </w:r>
    </w:p>
    <w:p w14:paraId="0EECE5F0" w14:textId="77777777" w:rsidR="002B7CBB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При выполнении работ может быть использован весь технический потенциал сварочных аппаратов.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5D214C" w14:textId="77777777" w:rsidR="000D34D4" w:rsidRPr="001C60F0" w:rsidRDefault="000D34D4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состоять в Реестре российской промышленной продукции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</w:p>
    <w:p w14:paraId="764B1108" w14:textId="7A22CE9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Источники питания для сварки (минимальные требования):</w:t>
      </w:r>
    </w:p>
    <w:p w14:paraId="38D95DDD" w14:textId="4E559D25" w:rsidR="005F0102" w:rsidRPr="00963FFC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F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(111),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РАД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(141):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>AC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>/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>DC</w:t>
      </w:r>
    </w:p>
    <w:p w14:paraId="05F2A7CD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230А с питанием от сети напряжением 220/380В. Оборудование должно обладать следующими функциями:</w:t>
      </w:r>
    </w:p>
    <w:p w14:paraId="491C2602" w14:textId="6BE9A77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выполнения сварки в режиме постоянного тока, в режиме смешанного тока, в режиме переменного тока с регулируемой частотой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балансом;</w:t>
      </w:r>
    </w:p>
    <w:p w14:paraId="57EAFFF4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обеспечение режима импульса TIG сварки, цифровой индикации режима сварки и плавной регулировки сварочного тока,</w:t>
      </w:r>
    </w:p>
    <w:p w14:paraId="6D6A1CB0" w14:textId="7725232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подключения пульта дистанционного управления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педали, регулировки нарастания и спада тока,</w:t>
      </w:r>
    </w:p>
    <w:p w14:paraId="1ADB7F1B" w14:textId="5C0464C4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включения режима переменного тока.</w:t>
      </w:r>
    </w:p>
    <w:p w14:paraId="71A7E953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может иметь возможность подключения жидкостного охлаждения горелки.</w:t>
      </w:r>
    </w:p>
    <w:p w14:paraId="51AF1009" w14:textId="031D56BA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 (135): DC.</w:t>
      </w:r>
    </w:p>
    <w:p w14:paraId="4406FEEA" w14:textId="657DDB73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320А с питанием от трехфазной сети питания напряжения 380В. Оборудование должно обладать следующими функциями: плавной регулировкой сварочного тока (скорости подачи проволоки), напряжения. Механизм подачи проволоки должен иметь 4 ролика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возможность установки катушки сварочной проволоки до 300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мм в диаметре и сварочной горелки с евро разъемом. Панель управления должна иметь цифровую индикацию параметров сварки.</w:t>
      </w:r>
    </w:p>
    <w:p w14:paraId="5B6E2216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иметь возможность работы в синергетическом (автоматическом) режиме регулировки сварочных параметров.</w:t>
      </w:r>
    </w:p>
    <w:p w14:paraId="2B1E7FFC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Оснастка сварочного оборудования:</w:t>
      </w:r>
    </w:p>
    <w:p w14:paraId="4C209FCB" w14:textId="4CE15F61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РД (111)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варочный кабель и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электрододержатель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, обратный кабель и зажим;</w:t>
      </w:r>
    </w:p>
    <w:p w14:paraId="1A9EFFE5" w14:textId="3D893A2D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РАД (141)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варочная горелка, расходные материалы к ней и рукав в сборе, редуктор с двумя ротаметрами, шланги, хомуты, допускается применение ножных или ручных пультов дистанционного управления сварочным током, шланг для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защитного газа;</w:t>
      </w:r>
    </w:p>
    <w:p w14:paraId="60CBC32A" w14:textId="1F8CB817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/МПГ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(135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/136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варочная горелка, расходные материалы к ней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рукав в сборе, редуктор, шланг, хомуты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B762AD" w14:textId="77777777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 xml:space="preserve">Шлифование, использование абразивных материалов, </w:t>
      </w:r>
    </w:p>
    <w:p w14:paraId="370B3F03" w14:textId="36FE7410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режущего инструмента и оборудования</w:t>
      </w:r>
    </w:p>
    <w:p w14:paraId="59CF7638" w14:textId="542AB470" w:rsidR="00836BD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Воздействие абразивных материалов, режущего инструмента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оборудования как для внутренней поверхности (со стороны корня шва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и для наружной стороны (стороны облицовки)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ЗАПРЕЩЕНЫ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7D145B" w14:textId="49616F47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«Облицовочный слой» будет определен как верхний слой сварного шва, который определяет размеры шва, кромки и углы. В случае обнаружения воздействия на облицовочный шов или на внутреннюю поверхность шва (со стороны корня) абразивных материалов, ударного-режущего ручного инструмента и оборудования изделие к визуально-измерительному контролю</w:t>
      </w:r>
      <w:r w:rsidR="00710C93" w:rsidRPr="001C60F0">
        <w:rPr>
          <w:rFonts w:ascii="Times New Roman" w:eastAsia="Times New Roman" w:hAnsi="Times New Roman" w:cs="Times New Roman"/>
          <w:sz w:val="28"/>
          <w:szCs w:val="28"/>
        </w:rPr>
        <w:t xml:space="preserve"> по данной группе швов не допускается, по всем аспектам ВИК группы швов проставляются нули. Дан</w:t>
      </w:r>
      <w:r w:rsidR="00653578">
        <w:rPr>
          <w:rFonts w:ascii="Times New Roman" w:eastAsia="Times New Roman" w:hAnsi="Times New Roman" w:cs="Times New Roman"/>
          <w:sz w:val="28"/>
          <w:szCs w:val="28"/>
        </w:rPr>
        <w:t xml:space="preserve">ные изделия допускаются до РК </w:t>
      </w:r>
      <w:r w:rsidR="00710C93" w:rsidRPr="001C60F0">
        <w:rPr>
          <w:rFonts w:ascii="Times New Roman" w:eastAsia="Times New Roman" w:hAnsi="Times New Roman" w:cs="Times New Roman"/>
          <w:sz w:val="28"/>
          <w:szCs w:val="28"/>
        </w:rPr>
        <w:t>и ГИ.</w:t>
      </w:r>
    </w:p>
    <w:p w14:paraId="6A82BEB9" w14:textId="77777777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Места прерывания дуги (стоп-точки) могут быть подготовлены перед продолжением сварки.</w:t>
      </w:r>
    </w:p>
    <w:p w14:paraId="34DBACFA" w14:textId="37129093" w:rsidR="005F0102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Шлифование поверхностей материала образца таврового соединения перед сваркой допускается, при этом механически обработанный угол должен составлять 90 градусов.</w:t>
      </w:r>
    </w:p>
    <w:p w14:paraId="6A87D0A1" w14:textId="48517105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Зачистка проволочной щеткой</w:t>
      </w:r>
    </w:p>
    <w:p w14:paraId="775B9A36" w14:textId="75BB848E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Зачистка проволочной щеткой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ручн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или с использованием механических инструментов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729" w:rsidRPr="001C60F0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на всех сварных поверхностях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Модуля А Контрольные сварные соединения из углеродистой стали, выполненные РД (11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Модуля Б Конструкция, работающая под давлением из углеродистой стали, выполненная РД (11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Модуля В Контрольные сварные соединения из углеродистой стали, выполненные МП (135)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Г Конструкция, работающая под давлением из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углеродистой стали, выполненная МП (135)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 Модул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0D" w:rsidRPr="0014520D">
        <w:rPr>
          <w:rFonts w:ascii="Times New Roman" w:eastAsia="Times New Roman" w:hAnsi="Times New Roman" w:cs="Times New Roman"/>
          <w:sz w:val="28"/>
          <w:szCs w:val="28"/>
        </w:rPr>
        <w:t>Сварной узел из углеродистой стали, выполненный МПГ (136)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37EEC6" w14:textId="6B91457A" w:rsidR="005F0102" w:rsidRPr="001C60F0" w:rsidRDefault="000F4D2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Зачистка проволочной щеткой (ручной или с использованием механических инструментов), </w:t>
      </w:r>
      <w:r w:rsidR="005E5729" w:rsidRPr="001C60F0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на любом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законченных швов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Д 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Сварная конструкция из сплава алюминия, выполненная РАД (141 TIG)</w:t>
      </w:r>
      <w:r w:rsidRPr="001C6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Модуля Е Сварная конструкция из</w:t>
      </w:r>
      <w:r w:rsidR="0004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высоколегированной стали, выполненная РАД (141 TIG)</w:t>
      </w:r>
      <w:r w:rsidR="0014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Запрещена химическая очистка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Д, Модуля Е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после сварки.</w:t>
      </w:r>
    </w:p>
    <w:p w14:paraId="6AD0F918" w14:textId="78CA1658" w:rsidR="00EA30C6" w:rsidRPr="001C60F0" w:rsidRDefault="005F0102" w:rsidP="00367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Сварка образцов пластин не может осуществляться с помощью ограничивающих устройств. При 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>сборке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КСС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только стандартные сварочные кондукторы или зажимы, предоставленные организатором чемпионата. Они должны иметь хороший электрический контакт со сварочным столом.</w:t>
      </w:r>
    </w:p>
    <w:p w14:paraId="245CDCAC" w14:textId="3300886E" w:rsidR="00E15F2A" w:rsidRPr="001C60F0" w:rsidRDefault="00A11569" w:rsidP="009A21A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1" w:name="_Toc78885659"/>
      <w:bookmarkStart w:id="32" w:name="_Toc142037192"/>
      <w:bookmarkStart w:id="33" w:name="_Toc150461852"/>
      <w:r w:rsidRPr="001C60F0">
        <w:rPr>
          <w:rFonts w:ascii="Times New Roman" w:hAnsi="Times New Roman"/>
          <w:color w:val="000000"/>
          <w:szCs w:val="28"/>
        </w:rPr>
        <w:t>2</w:t>
      </w:r>
      <w:r w:rsidR="00FB022D" w:rsidRPr="001C60F0">
        <w:rPr>
          <w:rFonts w:ascii="Times New Roman" w:hAnsi="Times New Roman"/>
          <w:color w:val="000000"/>
          <w:szCs w:val="28"/>
        </w:rPr>
        <w:t>.</w:t>
      </w:r>
      <w:r w:rsidRPr="001C60F0">
        <w:rPr>
          <w:rFonts w:ascii="Times New Roman" w:hAnsi="Times New Roman"/>
          <w:color w:val="000000"/>
          <w:szCs w:val="28"/>
        </w:rPr>
        <w:t>1</w:t>
      </w:r>
      <w:r w:rsidR="00FB022D" w:rsidRPr="001C60F0">
        <w:rPr>
          <w:rFonts w:ascii="Times New Roman" w:hAnsi="Times New Roman"/>
          <w:color w:val="000000"/>
          <w:szCs w:val="28"/>
        </w:rPr>
        <w:t xml:space="preserve">. </w:t>
      </w:r>
      <w:bookmarkEnd w:id="31"/>
      <w:r w:rsidRPr="001C60F0">
        <w:rPr>
          <w:rFonts w:ascii="Times New Roman" w:hAnsi="Times New Roman"/>
          <w:szCs w:val="28"/>
        </w:rPr>
        <w:t>Личный инструмент конкурсанта</w:t>
      </w:r>
      <w:bookmarkEnd w:id="32"/>
      <w:bookmarkEnd w:id="33"/>
    </w:p>
    <w:p w14:paraId="7B557019" w14:textId="2962DBE0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3395D" w:rsidRPr="001C60F0">
        <w:rPr>
          <w:rFonts w:ascii="Times New Roman" w:eastAsia="Times New Roman" w:hAnsi="Times New Roman" w:cs="Times New Roman"/>
          <w:sz w:val="28"/>
          <w:szCs w:val="28"/>
        </w:rPr>
        <w:t>ичный инструмент конкурсанта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является рекомендованным минимальным набором инструмента и расходных частей. Участник может применять дополнительные инструменты и аксессуары.</w:t>
      </w:r>
    </w:p>
    <w:p w14:paraId="144B1CC9" w14:textId="209C0697" w:rsidR="00A3395D" w:rsidRPr="001C60F0" w:rsidRDefault="00A3395D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ЛИК неопределенный, т.е. можно привезти оборудование по списку, кроме запрещенных приспособлений и оборудования.</w:t>
      </w:r>
    </w:p>
    <w:p w14:paraId="6AF0650F" w14:textId="170A0558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Рекомендованный ЛИК:</w:t>
      </w:r>
    </w:p>
    <w:p w14:paraId="17BA6C4A" w14:textId="29730746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Шкаф на колесах с замком (длина 110, ширина 70, высота 95) - 1 шт.; </w:t>
      </w:r>
    </w:p>
    <w:p w14:paraId="65D91A70" w14:textId="38D79030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Углошлифовальная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машина (под круг 125мм) Мощность</w:t>
      </w:r>
      <w:r w:rsidR="00C467B4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8</w:t>
      </w:r>
      <w:r w:rsidR="00653578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34" w:name="_GoBack"/>
      <w:bookmarkEnd w:id="34"/>
      <w:r w:rsidRPr="001C60F0">
        <w:rPr>
          <w:rFonts w:ascii="Times New Roman" w:eastAsia="Times New Roman" w:hAnsi="Times New Roman" w:cs="Times New Roman"/>
          <w:sz w:val="28"/>
          <w:szCs w:val="28"/>
        </w:rPr>
        <w:t>0Вт - 3шт.;</w:t>
      </w:r>
    </w:p>
    <w:p w14:paraId="54D8266F" w14:textId="17C44840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Щиток для работы с УШМ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1шт;</w:t>
      </w:r>
    </w:p>
    <w:p w14:paraId="60148A1A" w14:textId="0C736C94" w:rsidR="005E5729" w:rsidRPr="001C60F0" w:rsidRDefault="005E5729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Приспособления для осуществления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4751CF" w14:textId="3DA46DF0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УШС (универсальный </w:t>
      </w:r>
      <w:r w:rsidR="00653578">
        <w:rPr>
          <w:rFonts w:ascii="Times New Roman" w:eastAsia="Times New Roman" w:hAnsi="Times New Roman" w:cs="Times New Roman"/>
          <w:sz w:val="28"/>
          <w:szCs w:val="28"/>
        </w:rPr>
        <w:t>шаблон сварщика) №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="00653578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1A31BD" w14:textId="02CF9C9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Металлическая щетка ручная (узкая)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2FAB4" w14:textId="595AD0AA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Круг отрезной 125х2х22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888A1C" w14:textId="49E1BB99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 шлифовальный 125х6х22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6E2708EB" w14:textId="5FF6294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Лепестковый шлифовальный диск 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8E1AC7" w14:textId="1D5319A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Тарелкообразная стальная щетка для УШМ125х22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62FF6" w14:textId="5991B5D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Молоток-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шлакоотделитель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8AF13E" w14:textId="269BEE2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 слесарный 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гр.-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55C18C" w14:textId="5BAA5B3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Зубило слесарное 200мм (стальное)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EEF286" w14:textId="0416B18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Комбинированные плоскогубцы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DAD048" w14:textId="27E298A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Круглогубцы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750637" w14:textId="15BD6F4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Очки защитные прозрачные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7C3E55" w14:textId="18190325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Беруши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6FE7E4" w14:textId="21591743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Линейка металлическая до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200BB1" w14:textId="7B0A68A4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Угловая линейка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6D5480" w14:textId="6A1ACC2C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Чертилка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4F8C1E" w14:textId="022351A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Карандаш графитовый HB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BF17AA" w14:textId="5BD9D4D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Штангенциркуль 250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 с глубиномером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BBA83" w14:textId="17FC2A1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Набор маркеров по металлу 4 цвета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F80AA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Клещи зажимные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AD305F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Магнитная телескопическая ручка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DACD1C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Блокнот А5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7CA7EE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Шуруповерт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прямошлифовальная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машинка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1745E" w14:textId="2BA484C2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Набор насадок на бормашину по металлу (для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шуруповерта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комплект;</w:t>
      </w:r>
    </w:p>
    <w:p w14:paraId="5762B9B1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Магнитные угольники 100х100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076779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Маска сварочная–хамелеон (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запасн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светофильтр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6B25E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Респиратор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846D20" w14:textId="24605A0B" w:rsidR="000F4D2C" w:rsidRPr="001C60F0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Костюм сварщика (подшлемник, куртка, штаны)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5B5B2A4F" w14:textId="36C4615E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Обувь сварочная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пара;</w:t>
      </w:r>
    </w:p>
    <w:p w14:paraId="5372EFB1" w14:textId="2B52E8B8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Краги сварщика для ММА и MIG/MAG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22EB7" w14:textId="4E324111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Перчатки сварщика для TIG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64075" w14:textId="77777777" w:rsidR="00367A84" w:rsidRDefault="00A11569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5" w:name="_heading=h.v0620w7zqbq6"/>
      <w:bookmarkStart w:id="36" w:name="_Toc78885660"/>
      <w:bookmarkStart w:id="37" w:name="_Toc142037193"/>
      <w:bookmarkStart w:id="38" w:name="_Toc150461853"/>
      <w:bookmarkEnd w:id="35"/>
      <w:r w:rsidRPr="001C60F0">
        <w:rPr>
          <w:rFonts w:ascii="Times New Roman" w:hAnsi="Times New Roman"/>
          <w:szCs w:val="28"/>
        </w:rPr>
        <w:t>2</w:t>
      </w:r>
      <w:r w:rsidR="00FB022D" w:rsidRPr="001C60F0">
        <w:rPr>
          <w:rFonts w:ascii="Times New Roman" w:hAnsi="Times New Roman"/>
          <w:szCs w:val="28"/>
        </w:rPr>
        <w:t>.2.</w:t>
      </w:r>
      <w:r w:rsidR="00FB022D" w:rsidRPr="001C60F0">
        <w:rPr>
          <w:rFonts w:ascii="Times New Roman" w:hAnsi="Times New Roman"/>
          <w:i/>
          <w:szCs w:val="28"/>
        </w:rPr>
        <w:t xml:space="preserve"> </w:t>
      </w:r>
      <w:r w:rsidR="00E15F2A" w:rsidRPr="001C60F0">
        <w:rPr>
          <w:rFonts w:ascii="Times New Roman" w:hAnsi="Times New Roman"/>
          <w:szCs w:val="28"/>
        </w:rPr>
        <w:t xml:space="preserve">Материалы, оборудование и инструменты, </w:t>
      </w:r>
    </w:p>
    <w:p w14:paraId="112A6605" w14:textId="4D5A1722" w:rsidR="00E15F2A" w:rsidRPr="001C60F0" w:rsidRDefault="00E15F2A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1C60F0">
        <w:rPr>
          <w:rFonts w:ascii="Times New Roman" w:hAnsi="Times New Roman"/>
          <w:szCs w:val="28"/>
        </w:rPr>
        <w:t>запрещенные на площадке</w:t>
      </w:r>
      <w:bookmarkEnd w:id="36"/>
      <w:bookmarkEnd w:id="37"/>
      <w:bookmarkEnd w:id="38"/>
    </w:p>
    <w:p w14:paraId="386B94A5" w14:textId="7544C89D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_Toc142037194"/>
      <w:r w:rsidRPr="001C60F0">
        <w:rPr>
          <w:rFonts w:ascii="Times New Roman" w:eastAsia="Times New Roman" w:hAnsi="Times New Roman" w:cs="Times New Roman"/>
          <w:sz w:val="28"/>
          <w:szCs w:val="28"/>
        </w:rPr>
        <w:t>Запрещается использовать медные подкладки или керамические подкладочные ленты /пластины.</w:t>
      </w:r>
    </w:p>
    <w:p w14:paraId="12324906" w14:textId="3CD40FEC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Приспособление для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газа можно использовать только для</w:t>
      </w:r>
      <w:r w:rsidR="00367A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процесса РАД (14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) при сварке конструкции из высоколегированной стали.</w:t>
      </w:r>
    </w:p>
    <w:p w14:paraId="2E281ECF" w14:textId="0F8BB50C" w:rsidR="00C467B4" w:rsidRPr="001C60F0" w:rsidRDefault="00C467B4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При сварке КСС пластин 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запрещается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ограничивающие устройства: зажимы, колодки, сварочные кондукторы или стальные пластины, приваренные к испытательным пластинам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прихваточным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швом.</w:t>
      </w:r>
    </w:p>
    <w:p w14:paraId="03196394" w14:textId="5B970BBB" w:rsidR="00B37579" w:rsidRPr="001C60F0" w:rsidRDefault="00A11569" w:rsidP="001C60F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0" w:name="_Toc150461854"/>
      <w:r w:rsidRPr="001C60F0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1C60F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1C60F0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9"/>
      <w:bookmarkEnd w:id="40"/>
    </w:p>
    <w:p w14:paraId="229D45A2" w14:textId="48B04FAF" w:rsidR="00945E13" w:rsidRPr="001C60F0" w:rsidRDefault="00A1156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1C60F0">
        <w:rPr>
          <w:rFonts w:ascii="Times New Roman" w:hAnsi="Times New Roman" w:cs="Times New Roman"/>
          <w:sz w:val="28"/>
          <w:szCs w:val="28"/>
        </w:rPr>
        <w:t>1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C60F0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945E13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2EEDD2C7" w:rsidR="00B37579" w:rsidRPr="001C60F0" w:rsidRDefault="00945E13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>Приложение 2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C60F0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5F5F1CD3" w14:textId="67FABC68" w:rsidR="00A3395D" w:rsidRDefault="00A3395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2B7CBB" w:rsidRPr="001C60F0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Сварочные технологии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191AD2ED" w14:textId="08ED3A9C" w:rsidR="00A1536E" w:rsidRPr="001C60F0" w:rsidRDefault="00A1536E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509F2329" w14:textId="1D7B3DEA" w:rsidR="009868F3" w:rsidRDefault="00B3757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536E">
        <w:rPr>
          <w:rFonts w:ascii="Times New Roman" w:hAnsi="Times New Roman" w:cs="Times New Roman"/>
          <w:sz w:val="28"/>
          <w:szCs w:val="28"/>
        </w:rPr>
        <w:t>5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868F3" w:rsidRPr="001C60F0">
        <w:rPr>
          <w:rFonts w:ascii="Times New Roman" w:hAnsi="Times New Roman" w:cs="Times New Roman"/>
          <w:sz w:val="28"/>
          <w:szCs w:val="28"/>
        </w:rPr>
        <w:t>Чертежи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68E4FE88" w14:textId="225C2609" w:rsidR="00026DCD" w:rsidRPr="001C60F0" w:rsidRDefault="00026DC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6DCD" w:rsidRPr="001C60F0" w:rsidSect="00B90A80">
      <w:footerReference w:type="default" r:id="rId11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BFAC4" w14:textId="77777777" w:rsidR="004A7FAB" w:rsidRDefault="004A7FAB" w:rsidP="00970F49">
      <w:pPr>
        <w:spacing w:after="0" w:line="240" w:lineRule="auto"/>
      </w:pPr>
      <w:r>
        <w:separator/>
      </w:r>
    </w:p>
  </w:endnote>
  <w:endnote w:type="continuationSeparator" w:id="0">
    <w:p w14:paraId="5EB76D3E" w14:textId="77777777" w:rsidR="004A7FAB" w:rsidRDefault="004A7FA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FrutigerLTStd-Light"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54A654" w14:textId="572A27ED" w:rsidR="00F25835" w:rsidRPr="00B90A80" w:rsidRDefault="00F25835" w:rsidP="00B90A80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653578">
          <w:rPr>
            <w:rFonts w:ascii="Times New Roman" w:hAnsi="Times New Roman" w:cs="Times New Roman"/>
            <w:noProof/>
          </w:rPr>
          <w:t>27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4472C" w14:textId="77777777" w:rsidR="004A7FAB" w:rsidRDefault="004A7FAB" w:rsidP="00970F49">
      <w:pPr>
        <w:spacing w:after="0" w:line="240" w:lineRule="auto"/>
      </w:pPr>
      <w:r>
        <w:separator/>
      </w:r>
    </w:p>
  </w:footnote>
  <w:footnote w:type="continuationSeparator" w:id="0">
    <w:p w14:paraId="1F749673" w14:textId="77777777" w:rsidR="004A7FAB" w:rsidRDefault="004A7FA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976"/>
    <w:multiLevelType w:val="hybridMultilevel"/>
    <w:tmpl w:val="19682D74"/>
    <w:lvl w:ilvl="0" w:tplc="41583E0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3345F1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5B461984">
      <w:numFmt w:val="bullet"/>
      <w:lvlText w:val="•"/>
      <w:lvlJc w:val="left"/>
      <w:pPr>
        <w:ind w:left="2309" w:hanging="360"/>
      </w:pPr>
    </w:lvl>
    <w:lvl w:ilvl="3" w:tplc="411061D6">
      <w:numFmt w:val="bullet"/>
      <w:lvlText w:val="•"/>
      <w:lvlJc w:val="left"/>
      <w:pPr>
        <w:ind w:left="3078" w:hanging="360"/>
      </w:pPr>
    </w:lvl>
    <w:lvl w:ilvl="4" w:tplc="EDCEC1AA">
      <w:numFmt w:val="bullet"/>
      <w:lvlText w:val="•"/>
      <w:lvlJc w:val="left"/>
      <w:pPr>
        <w:ind w:left="3847" w:hanging="360"/>
      </w:pPr>
    </w:lvl>
    <w:lvl w:ilvl="5" w:tplc="0E74F960">
      <w:numFmt w:val="bullet"/>
      <w:lvlText w:val="•"/>
      <w:lvlJc w:val="left"/>
      <w:pPr>
        <w:ind w:left="4616" w:hanging="360"/>
      </w:pPr>
    </w:lvl>
    <w:lvl w:ilvl="6" w:tplc="7E700302">
      <w:numFmt w:val="bullet"/>
      <w:lvlText w:val="•"/>
      <w:lvlJc w:val="left"/>
      <w:pPr>
        <w:ind w:left="5386" w:hanging="360"/>
      </w:pPr>
    </w:lvl>
    <w:lvl w:ilvl="7" w:tplc="ADD69A82">
      <w:numFmt w:val="bullet"/>
      <w:lvlText w:val="•"/>
      <w:lvlJc w:val="left"/>
      <w:pPr>
        <w:ind w:left="6155" w:hanging="360"/>
      </w:pPr>
    </w:lvl>
    <w:lvl w:ilvl="8" w:tplc="14A2CF0A">
      <w:numFmt w:val="bullet"/>
      <w:lvlText w:val="•"/>
      <w:lvlJc w:val="left"/>
      <w:pPr>
        <w:ind w:left="6924" w:hanging="360"/>
      </w:pPr>
    </w:lvl>
  </w:abstractNum>
  <w:abstractNum w:abstractNumId="1" w15:restartNumberingAfterBreak="0">
    <w:nsid w:val="01554CC5"/>
    <w:multiLevelType w:val="hybridMultilevel"/>
    <w:tmpl w:val="EDD0F6A0"/>
    <w:lvl w:ilvl="0" w:tplc="5B461984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5B1E"/>
    <w:multiLevelType w:val="hybridMultilevel"/>
    <w:tmpl w:val="CFE89BA2"/>
    <w:lvl w:ilvl="0" w:tplc="09A69CEC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04FF8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982EA4BC">
      <w:numFmt w:val="bullet"/>
      <w:lvlText w:val="•"/>
      <w:lvlJc w:val="left"/>
      <w:pPr>
        <w:ind w:left="2309" w:hanging="360"/>
      </w:pPr>
    </w:lvl>
    <w:lvl w:ilvl="3" w:tplc="504CE75A">
      <w:numFmt w:val="bullet"/>
      <w:lvlText w:val="•"/>
      <w:lvlJc w:val="left"/>
      <w:pPr>
        <w:ind w:left="3078" w:hanging="360"/>
      </w:pPr>
    </w:lvl>
    <w:lvl w:ilvl="4" w:tplc="29A650D8">
      <w:numFmt w:val="bullet"/>
      <w:lvlText w:val="•"/>
      <w:lvlJc w:val="left"/>
      <w:pPr>
        <w:ind w:left="3847" w:hanging="360"/>
      </w:pPr>
    </w:lvl>
    <w:lvl w:ilvl="5" w:tplc="F318A4A0">
      <w:numFmt w:val="bullet"/>
      <w:lvlText w:val="•"/>
      <w:lvlJc w:val="left"/>
      <w:pPr>
        <w:ind w:left="4616" w:hanging="360"/>
      </w:pPr>
    </w:lvl>
    <w:lvl w:ilvl="6" w:tplc="3ADC77B8">
      <w:numFmt w:val="bullet"/>
      <w:lvlText w:val="•"/>
      <w:lvlJc w:val="left"/>
      <w:pPr>
        <w:ind w:left="5386" w:hanging="360"/>
      </w:pPr>
    </w:lvl>
    <w:lvl w:ilvl="7" w:tplc="46C44596">
      <w:numFmt w:val="bullet"/>
      <w:lvlText w:val="•"/>
      <w:lvlJc w:val="left"/>
      <w:pPr>
        <w:ind w:left="6155" w:hanging="360"/>
      </w:pPr>
    </w:lvl>
    <w:lvl w:ilvl="8" w:tplc="1C6A5F80">
      <w:numFmt w:val="bullet"/>
      <w:lvlText w:val="•"/>
      <w:lvlJc w:val="left"/>
      <w:pPr>
        <w:ind w:left="6924" w:hanging="360"/>
      </w:p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4BF3E29"/>
    <w:multiLevelType w:val="hybridMultilevel"/>
    <w:tmpl w:val="C1AC6D96"/>
    <w:lvl w:ilvl="0" w:tplc="5B461984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21"/>
  </w:num>
  <w:num w:numId="10">
    <w:abstractNumId w:val="9"/>
  </w:num>
  <w:num w:numId="11">
    <w:abstractNumId w:val="5"/>
  </w:num>
  <w:num w:numId="12">
    <w:abstractNumId w:val="13"/>
  </w:num>
  <w:num w:numId="13">
    <w:abstractNumId w:val="24"/>
  </w:num>
  <w:num w:numId="14">
    <w:abstractNumId w:val="14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7"/>
  </w:num>
  <w:num w:numId="20">
    <w:abstractNumId w:val="19"/>
  </w:num>
  <w:num w:numId="21">
    <w:abstractNumId w:val="15"/>
  </w:num>
  <w:num w:numId="22">
    <w:abstractNumId w:val="6"/>
  </w:num>
  <w:num w:numId="23">
    <w:abstractNumId w:val="0"/>
  </w:num>
  <w:num w:numId="24">
    <w:abstractNumId w:val="11"/>
  </w:num>
  <w:num w:numId="25">
    <w:abstractNumId w:val="18"/>
  </w:num>
  <w:num w:numId="26">
    <w:abstractNumId w:val="18"/>
  </w:num>
  <w:num w:numId="27">
    <w:abstractNumId w:val="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26DCD"/>
    <w:rsid w:val="00030CBC"/>
    <w:rsid w:val="00041A78"/>
    <w:rsid w:val="00043492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34D4"/>
    <w:rsid w:val="000D43CC"/>
    <w:rsid w:val="000D4C46"/>
    <w:rsid w:val="000D74AA"/>
    <w:rsid w:val="000D7877"/>
    <w:rsid w:val="000F0FC3"/>
    <w:rsid w:val="000F4D2C"/>
    <w:rsid w:val="00100FE1"/>
    <w:rsid w:val="001024BE"/>
    <w:rsid w:val="00106738"/>
    <w:rsid w:val="00114D79"/>
    <w:rsid w:val="00127743"/>
    <w:rsid w:val="00137545"/>
    <w:rsid w:val="001409AA"/>
    <w:rsid w:val="0014520D"/>
    <w:rsid w:val="0015561E"/>
    <w:rsid w:val="001627D5"/>
    <w:rsid w:val="0016516E"/>
    <w:rsid w:val="00172ABF"/>
    <w:rsid w:val="0017612A"/>
    <w:rsid w:val="00184CD5"/>
    <w:rsid w:val="00192F10"/>
    <w:rsid w:val="00194CB6"/>
    <w:rsid w:val="001B1CFB"/>
    <w:rsid w:val="001B4B65"/>
    <w:rsid w:val="001C1282"/>
    <w:rsid w:val="001C4E1A"/>
    <w:rsid w:val="001C5DD0"/>
    <w:rsid w:val="001C60F0"/>
    <w:rsid w:val="001C63E7"/>
    <w:rsid w:val="001D756E"/>
    <w:rsid w:val="001E1DF9"/>
    <w:rsid w:val="001F32B6"/>
    <w:rsid w:val="00204EF3"/>
    <w:rsid w:val="00220E70"/>
    <w:rsid w:val="002228E8"/>
    <w:rsid w:val="00236305"/>
    <w:rsid w:val="00237603"/>
    <w:rsid w:val="00247E8C"/>
    <w:rsid w:val="00257853"/>
    <w:rsid w:val="0026128B"/>
    <w:rsid w:val="00270E01"/>
    <w:rsid w:val="00273AAD"/>
    <w:rsid w:val="002776A1"/>
    <w:rsid w:val="0029466E"/>
    <w:rsid w:val="0029547E"/>
    <w:rsid w:val="002A414D"/>
    <w:rsid w:val="002B1426"/>
    <w:rsid w:val="002B3DBB"/>
    <w:rsid w:val="002B7CBB"/>
    <w:rsid w:val="002F2906"/>
    <w:rsid w:val="003242E1"/>
    <w:rsid w:val="00333911"/>
    <w:rsid w:val="00334165"/>
    <w:rsid w:val="003531E7"/>
    <w:rsid w:val="003601A4"/>
    <w:rsid w:val="00367A84"/>
    <w:rsid w:val="0037535C"/>
    <w:rsid w:val="00377356"/>
    <w:rsid w:val="003815C7"/>
    <w:rsid w:val="003934F8"/>
    <w:rsid w:val="00397A1B"/>
    <w:rsid w:val="003A21C8"/>
    <w:rsid w:val="003C1D7A"/>
    <w:rsid w:val="003C5F97"/>
    <w:rsid w:val="003D1E51"/>
    <w:rsid w:val="003E4EC5"/>
    <w:rsid w:val="00413ACD"/>
    <w:rsid w:val="004254FE"/>
    <w:rsid w:val="00436FFC"/>
    <w:rsid w:val="00437D28"/>
    <w:rsid w:val="00443473"/>
    <w:rsid w:val="0044354A"/>
    <w:rsid w:val="00454353"/>
    <w:rsid w:val="0045594A"/>
    <w:rsid w:val="00461AC6"/>
    <w:rsid w:val="00466EDD"/>
    <w:rsid w:val="0047429B"/>
    <w:rsid w:val="004822E7"/>
    <w:rsid w:val="00483C29"/>
    <w:rsid w:val="004862D7"/>
    <w:rsid w:val="004904C5"/>
    <w:rsid w:val="004917C4"/>
    <w:rsid w:val="004A07A5"/>
    <w:rsid w:val="004A7FAB"/>
    <w:rsid w:val="004B692B"/>
    <w:rsid w:val="004C3CAF"/>
    <w:rsid w:val="004C703E"/>
    <w:rsid w:val="004D096E"/>
    <w:rsid w:val="004E1B7B"/>
    <w:rsid w:val="004E785E"/>
    <w:rsid w:val="004E7905"/>
    <w:rsid w:val="005055FF"/>
    <w:rsid w:val="00510059"/>
    <w:rsid w:val="0052717E"/>
    <w:rsid w:val="00541F0B"/>
    <w:rsid w:val="00554140"/>
    <w:rsid w:val="00554CBB"/>
    <w:rsid w:val="005560AC"/>
    <w:rsid w:val="00557CC0"/>
    <w:rsid w:val="0056194A"/>
    <w:rsid w:val="00565B7C"/>
    <w:rsid w:val="00566353"/>
    <w:rsid w:val="00597210"/>
    <w:rsid w:val="005A1625"/>
    <w:rsid w:val="005A203B"/>
    <w:rsid w:val="005B05D5"/>
    <w:rsid w:val="005B0DEC"/>
    <w:rsid w:val="005B5497"/>
    <w:rsid w:val="005B66FC"/>
    <w:rsid w:val="005C6A23"/>
    <w:rsid w:val="005E30DC"/>
    <w:rsid w:val="005E56C4"/>
    <w:rsid w:val="005E5729"/>
    <w:rsid w:val="005F0102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578"/>
    <w:rsid w:val="006536FD"/>
    <w:rsid w:val="00653B50"/>
    <w:rsid w:val="00666BDD"/>
    <w:rsid w:val="006776B4"/>
    <w:rsid w:val="0068430E"/>
    <w:rsid w:val="006873B8"/>
    <w:rsid w:val="006968F6"/>
    <w:rsid w:val="006A4EFB"/>
    <w:rsid w:val="006B0FEA"/>
    <w:rsid w:val="006C3C51"/>
    <w:rsid w:val="006C6D6D"/>
    <w:rsid w:val="006C7A3B"/>
    <w:rsid w:val="006C7CE4"/>
    <w:rsid w:val="006E4072"/>
    <w:rsid w:val="006F4464"/>
    <w:rsid w:val="00710C93"/>
    <w:rsid w:val="00714CA4"/>
    <w:rsid w:val="00721B4C"/>
    <w:rsid w:val="007250D9"/>
    <w:rsid w:val="007274B8"/>
    <w:rsid w:val="00727F97"/>
    <w:rsid w:val="00730AE0"/>
    <w:rsid w:val="00731806"/>
    <w:rsid w:val="0074372D"/>
    <w:rsid w:val="00747905"/>
    <w:rsid w:val="007604F9"/>
    <w:rsid w:val="00763C23"/>
    <w:rsid w:val="00764773"/>
    <w:rsid w:val="00771473"/>
    <w:rsid w:val="00771B49"/>
    <w:rsid w:val="007735DC"/>
    <w:rsid w:val="0078311A"/>
    <w:rsid w:val="00786E89"/>
    <w:rsid w:val="00791D70"/>
    <w:rsid w:val="007A61C5"/>
    <w:rsid w:val="007A6888"/>
    <w:rsid w:val="007B0DCC"/>
    <w:rsid w:val="007B2222"/>
    <w:rsid w:val="007B3FD5"/>
    <w:rsid w:val="007C1B63"/>
    <w:rsid w:val="007D3601"/>
    <w:rsid w:val="007D661B"/>
    <w:rsid w:val="007D6C20"/>
    <w:rsid w:val="007E73B4"/>
    <w:rsid w:val="00806721"/>
    <w:rsid w:val="00812516"/>
    <w:rsid w:val="00832EBB"/>
    <w:rsid w:val="00834734"/>
    <w:rsid w:val="00835BF6"/>
    <w:rsid w:val="00836BD2"/>
    <w:rsid w:val="0085184C"/>
    <w:rsid w:val="00861B21"/>
    <w:rsid w:val="008761F3"/>
    <w:rsid w:val="00881DD2"/>
    <w:rsid w:val="00882B54"/>
    <w:rsid w:val="008912AE"/>
    <w:rsid w:val="008A610E"/>
    <w:rsid w:val="008B0F23"/>
    <w:rsid w:val="008B560B"/>
    <w:rsid w:val="008C41F7"/>
    <w:rsid w:val="008D6DCF"/>
    <w:rsid w:val="008E0805"/>
    <w:rsid w:val="008E5424"/>
    <w:rsid w:val="00900604"/>
    <w:rsid w:val="00901689"/>
    <w:rsid w:val="009018F0"/>
    <w:rsid w:val="00906E82"/>
    <w:rsid w:val="009203A8"/>
    <w:rsid w:val="00943317"/>
    <w:rsid w:val="00945D43"/>
    <w:rsid w:val="00945E13"/>
    <w:rsid w:val="00953113"/>
    <w:rsid w:val="00954B97"/>
    <w:rsid w:val="00955127"/>
    <w:rsid w:val="00955E2F"/>
    <w:rsid w:val="00956BC9"/>
    <w:rsid w:val="00961DA0"/>
    <w:rsid w:val="00963FFC"/>
    <w:rsid w:val="00970F49"/>
    <w:rsid w:val="009715DA"/>
    <w:rsid w:val="00975D54"/>
    <w:rsid w:val="00976338"/>
    <w:rsid w:val="0098523A"/>
    <w:rsid w:val="009868F3"/>
    <w:rsid w:val="00992D9C"/>
    <w:rsid w:val="009931F0"/>
    <w:rsid w:val="00993517"/>
    <w:rsid w:val="009955F8"/>
    <w:rsid w:val="009A1CBC"/>
    <w:rsid w:val="009A21A2"/>
    <w:rsid w:val="009A36AD"/>
    <w:rsid w:val="009B18A2"/>
    <w:rsid w:val="009B2B15"/>
    <w:rsid w:val="009D04EE"/>
    <w:rsid w:val="009D0545"/>
    <w:rsid w:val="009E37D3"/>
    <w:rsid w:val="009E52E7"/>
    <w:rsid w:val="009E5BD9"/>
    <w:rsid w:val="009F3EC9"/>
    <w:rsid w:val="009F57C0"/>
    <w:rsid w:val="00A0510D"/>
    <w:rsid w:val="00A11569"/>
    <w:rsid w:val="00A1536E"/>
    <w:rsid w:val="00A204BB"/>
    <w:rsid w:val="00A20A67"/>
    <w:rsid w:val="00A22393"/>
    <w:rsid w:val="00A27EE4"/>
    <w:rsid w:val="00A3395D"/>
    <w:rsid w:val="00A36EE2"/>
    <w:rsid w:val="00A4187F"/>
    <w:rsid w:val="00A57976"/>
    <w:rsid w:val="00A636B8"/>
    <w:rsid w:val="00A70EB2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4735"/>
    <w:rsid w:val="00B15BF8"/>
    <w:rsid w:val="00B162B5"/>
    <w:rsid w:val="00B236AD"/>
    <w:rsid w:val="00B25088"/>
    <w:rsid w:val="00B30A26"/>
    <w:rsid w:val="00B330F5"/>
    <w:rsid w:val="00B3384D"/>
    <w:rsid w:val="00B37579"/>
    <w:rsid w:val="00B40FFB"/>
    <w:rsid w:val="00B4196F"/>
    <w:rsid w:val="00B43D8D"/>
    <w:rsid w:val="00B45392"/>
    <w:rsid w:val="00B45AA4"/>
    <w:rsid w:val="00B47A6E"/>
    <w:rsid w:val="00B56679"/>
    <w:rsid w:val="00B610A2"/>
    <w:rsid w:val="00B77381"/>
    <w:rsid w:val="00B82E80"/>
    <w:rsid w:val="00B90A80"/>
    <w:rsid w:val="00BA0BB6"/>
    <w:rsid w:val="00BA2CF0"/>
    <w:rsid w:val="00BC2364"/>
    <w:rsid w:val="00BC3813"/>
    <w:rsid w:val="00BC639D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467B4"/>
    <w:rsid w:val="00C52383"/>
    <w:rsid w:val="00C56A9B"/>
    <w:rsid w:val="00C721B3"/>
    <w:rsid w:val="00C740CF"/>
    <w:rsid w:val="00C7456B"/>
    <w:rsid w:val="00C77B63"/>
    <w:rsid w:val="00C80BB9"/>
    <w:rsid w:val="00C8277D"/>
    <w:rsid w:val="00C92CA5"/>
    <w:rsid w:val="00C95538"/>
    <w:rsid w:val="00C96567"/>
    <w:rsid w:val="00C974B7"/>
    <w:rsid w:val="00C97E44"/>
    <w:rsid w:val="00CA5AF5"/>
    <w:rsid w:val="00CA6CCD"/>
    <w:rsid w:val="00CC50B7"/>
    <w:rsid w:val="00CD66EF"/>
    <w:rsid w:val="00CD6D4F"/>
    <w:rsid w:val="00CD7D34"/>
    <w:rsid w:val="00CE2498"/>
    <w:rsid w:val="00CE32C6"/>
    <w:rsid w:val="00CE36B8"/>
    <w:rsid w:val="00CE60B0"/>
    <w:rsid w:val="00CF0DA9"/>
    <w:rsid w:val="00D02C00"/>
    <w:rsid w:val="00D12ABD"/>
    <w:rsid w:val="00D16F4B"/>
    <w:rsid w:val="00D17132"/>
    <w:rsid w:val="00D2075B"/>
    <w:rsid w:val="00D229F1"/>
    <w:rsid w:val="00D238CB"/>
    <w:rsid w:val="00D37CEC"/>
    <w:rsid w:val="00D37DEA"/>
    <w:rsid w:val="00D405D4"/>
    <w:rsid w:val="00D41269"/>
    <w:rsid w:val="00D45007"/>
    <w:rsid w:val="00D52E23"/>
    <w:rsid w:val="00D54AEE"/>
    <w:rsid w:val="00D56821"/>
    <w:rsid w:val="00D617CC"/>
    <w:rsid w:val="00D65790"/>
    <w:rsid w:val="00D82186"/>
    <w:rsid w:val="00D83E4E"/>
    <w:rsid w:val="00D847E1"/>
    <w:rsid w:val="00D87A1E"/>
    <w:rsid w:val="00DE39D8"/>
    <w:rsid w:val="00DE5614"/>
    <w:rsid w:val="00DF74AE"/>
    <w:rsid w:val="00E0407E"/>
    <w:rsid w:val="00E048EF"/>
    <w:rsid w:val="00E04FDF"/>
    <w:rsid w:val="00E15F2A"/>
    <w:rsid w:val="00E279E8"/>
    <w:rsid w:val="00E3290E"/>
    <w:rsid w:val="00E35859"/>
    <w:rsid w:val="00E44BBB"/>
    <w:rsid w:val="00E579D6"/>
    <w:rsid w:val="00E60146"/>
    <w:rsid w:val="00E75567"/>
    <w:rsid w:val="00E8354E"/>
    <w:rsid w:val="00E857D6"/>
    <w:rsid w:val="00E947A0"/>
    <w:rsid w:val="00EA0163"/>
    <w:rsid w:val="00EA0C3A"/>
    <w:rsid w:val="00EA30C6"/>
    <w:rsid w:val="00EB2779"/>
    <w:rsid w:val="00ED18F9"/>
    <w:rsid w:val="00ED28C1"/>
    <w:rsid w:val="00ED53C9"/>
    <w:rsid w:val="00EE197A"/>
    <w:rsid w:val="00EE7DA3"/>
    <w:rsid w:val="00F1662D"/>
    <w:rsid w:val="00F25835"/>
    <w:rsid w:val="00F3099C"/>
    <w:rsid w:val="00F35F4F"/>
    <w:rsid w:val="00F3619B"/>
    <w:rsid w:val="00F43391"/>
    <w:rsid w:val="00F50AC5"/>
    <w:rsid w:val="00F6025D"/>
    <w:rsid w:val="00F65D81"/>
    <w:rsid w:val="00F672B2"/>
    <w:rsid w:val="00F8340A"/>
    <w:rsid w:val="00F83D10"/>
    <w:rsid w:val="00F92697"/>
    <w:rsid w:val="00F93643"/>
    <w:rsid w:val="00F96457"/>
    <w:rsid w:val="00FA1C6A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5594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qFormat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BF9E-4BB5-4B9D-BF4A-7F7695F6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27</Pages>
  <Words>6279</Words>
  <Characters>35791</Characters>
  <Application>Microsoft Office Word</Application>
  <DocSecurity>0</DocSecurity>
  <Lines>298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30</cp:revision>
  <dcterms:created xsi:type="dcterms:W3CDTF">2025-02-03T10:38:00Z</dcterms:created>
  <dcterms:modified xsi:type="dcterms:W3CDTF">2026-02-03T12:51:00Z</dcterms:modified>
</cp:coreProperties>
</file>