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301264" w:rsidRPr="00301264" w:rsidTr="00145E10">
        <w:tc>
          <w:tcPr>
            <w:tcW w:w="4962" w:type="dxa"/>
          </w:tcPr>
          <w:p w:rsidR="00301264" w:rsidRPr="00301264" w:rsidRDefault="00301264" w:rsidP="0066773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30126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301264" w:rsidRPr="00301264" w:rsidRDefault="00301264" w:rsidP="00667732">
            <w:pPr>
              <w:spacing w:line="360" w:lineRule="auto"/>
              <w:ind w:left="290"/>
              <w:jc w:val="both"/>
              <w:rPr>
                <w:sz w:val="30"/>
              </w:rPr>
            </w:pPr>
          </w:p>
        </w:tc>
      </w:tr>
    </w:tbl>
    <w:p w:rsidR="0041526F" w:rsidRPr="00340437" w:rsidRDefault="008C4566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340437" w:rsidRDefault="00596E5D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64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64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64" w:rsidRPr="00340437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340437" w:rsidRDefault="00260443" w:rsidP="00ED0B20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40437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340437" w:rsidRDefault="00260443" w:rsidP="00ED0B20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40437">
        <w:rPr>
          <w:rFonts w:ascii="Times New Roman" w:hAnsi="Times New Roman" w:cs="Times New Roman"/>
          <w:sz w:val="72"/>
          <w:szCs w:val="72"/>
        </w:rPr>
        <w:t>«СОЦИАЛЬНАЯ РАБОТА»</w:t>
      </w:r>
    </w:p>
    <w:p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40437" w:rsidRDefault="001B15DE" w:rsidP="00ED0B2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F62" w:rsidRPr="00340437" w:rsidRDefault="004D0F62" w:rsidP="00ED0B2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53A9" w:rsidRDefault="00C553A9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ED0B20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202</w:t>
      </w:r>
      <w:r w:rsidR="007C4AB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6</w:t>
      </w:r>
      <w:bookmarkStart w:id="0" w:name="_GoBack"/>
      <w:bookmarkEnd w:id="0"/>
      <w:r w:rsidR="00301264" w:rsidRPr="00301264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г.</w:t>
      </w:r>
    </w:p>
    <w:p w:rsidR="001B15DE" w:rsidRPr="00340437" w:rsidRDefault="001B15DE" w:rsidP="006677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Наименование </w:t>
      </w:r>
      <w:r w:rsidR="00CB59E1" w:rsidRPr="00340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компетенции</w:t>
      </w:r>
      <w:r w:rsidR="00CB59E1" w:rsidRPr="0034043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E4C2F" w:rsidRPr="0034043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работа</w:t>
      </w:r>
    </w:p>
    <w:p w:rsidR="00532AD0" w:rsidRPr="00340437" w:rsidRDefault="00532AD0" w:rsidP="0066773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437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E4C2F" w:rsidRPr="00340437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425FBC" w:rsidRPr="00340437" w:rsidRDefault="00425FBC" w:rsidP="0066773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437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Ускорение темпов мирового общественного развития, кардинальное усложнение всей системы человеческих связей, актуальные изменения в </w:t>
      </w:r>
      <w:r w:rsidR="005919D3" w:rsidRPr="00340437">
        <w:rPr>
          <w:rFonts w:ascii="Times New Roman" w:eastAsia="Times New Roman" w:hAnsi="Times New Roman" w:cs="Times New Roman"/>
          <w:sz w:val="28"/>
          <w:szCs w:val="28"/>
        </w:rPr>
        <w:t>социальной, политической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и экономической жизни страны привели к появлению на базе традиционных еще и новых социальных проблем, которые вызывают возрастание у граждан нервно-психологических перегрузок, нарушение их социальных отношений. 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Данные тенденции в свою очередь способствовали появлению новой специальности в классификаторе.Должность и общеотраслевая квалификационная характеристика специалиста по социальной работе утверждена Постановлением Госкомтруда СССР от 23 апреля 1991 г. № 92.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Предоставление профессиональной социальной помощи и защиты населению, обеспечение социального благополучия, гармонизация социальной среды возможно при условии повышения качества профессиональной подготовки специалистов. Деятельность специалистов по социальной работе соответствует высокому уровню квалификаци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(6 квалификационный уровень) и реализуется, в первую очередь, в системе социальной защиты и обслуживания населения. 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Компетенция 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оциальная работа предполагает предоставление гражданам социальных услуг и государственной социальной помощи в целях улучшения условий их жизнедеятельности и расширения их возможностей самостоятельно обеспечивать свои основные жизненные потребности.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Существует большое количество определений понятия «социальная работа», характеризующих социальную работу в узком и широком смыслах. В широком смысле она представляет собой «социальную деятельность общества по обеспечению социализации человека».  Главная ее цель – достижение благополучия индивида и общества, гуманизация взаимоотношений индивида и общества, сопряжение их интересов, создание условий для их всестороннего разви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t xml:space="preserve">тия. Исходя из узкого подхода к социальной работе – это особый вид деятельности, связанный с оказанием 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помощи и поддержки 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пожилого возраста, инвалид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, различны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категори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семей и детей (в том числе дет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-инвалид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, участникам СВО и их семьям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),граждан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, находящи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мся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в трудной жизненной ситуации и/или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 xml:space="preserve"> в социально опасном положении.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Технология социальной работы — это непосредственные практические действия, основанные на научном подходе, по оказанию помощи отдельному человеку или группе людей, оказавшихся в трудных жизненных обстоятельствах, с которыми они не в состоянии справиться самостоятельно и нуждающихся в помощи. Поэтому наряду с понятием «технология» правомерно использовать понятие «практика» решения социальных проблем. Особенность любых социальных технологий состоит в том, что каждый человек, семья или группа людей, нуждающиеся в помощи, имеют специфические потребности, нужды, интересы, поэтому для их реализации необходим индивидуальный подход. Но профессиональная социальная работа характеризуется наличием определенных приемов, методов, способов, последовательностью их применения в процессе помощи. Их специфические проблемы могут разрешаться неспецифическими, то есть наиболее типичными способами. 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Социальная работа как технологический процесс имеет определенную структуру, в которую входит алгоритм действий, то есть предписание относительно последовательности действий, собственно действия, направленных на достижения поставленной цели, и применяемый инструментарий.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Социальная работа со случаем (одна из базовых технологий социальной работы) включает изучение ситуации клиента, испытывающего трудности социального функционирования, и систему оказания помощи. Характеризуется как процесс, предполагающий определенную последовательность действий и системный подход к ситуации отдельного человека или группы людей (семьям), оказавшихся в трудных жизненных обстоятельствах. Работа со случаем основана на психосоциальных, поведенческих и системных концепциях, определенных методологических и 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этических принципах и ценностях, помогающих справиться с психологическими, социально-психологическими, социально-экономическими проблемами и проблемами развития.  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В России социальная работа как профессия участвует в рынке труда более четверти века и сформировалась как система помогающих профессий. Рынок социальных услуг рассчитан на долгий срок с перспективой на прирост данных 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t xml:space="preserve">услуг. Данный процесс затрагивает 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проблемы лиц пожилого возраста, инвалидов, различных категорий семей и детей (в том числе детей-инвалидов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, участников СВО и их семей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), граждан, находящихся в трудной жизненной ситуации и/или в социально опасном положении, обуславливающие нуждае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мость в социальном обслуживании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. Условием развития рынка труда и рынка услуг становится активизация, пробуждение новых потребностей в новых услугах, которые связаны с запросом на квалифицированные кадры на рынке труда.</w:t>
      </w:r>
    </w:p>
    <w:p w:rsidR="002E4C2F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Професси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и, связанные с социальной работой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реализу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, в первую очередь, в системе социальной защиты и обслуживания населения, но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востребован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органах управления на различных уровнях власти, в государственных и негосударственных организациях, учреждениях сферы здравоохранения и образования, юстиции и внутренних дел, обороны и МЧС, в профильных подразделениях производственных организаций, в структурах социально-ориентированного бизнеса и общественных организациях.</w:t>
      </w:r>
    </w:p>
    <w:p w:rsidR="00425FBC" w:rsidRPr="00340437" w:rsidRDefault="009C4B59" w:rsidP="00667732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340437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C763FB" w:rsidRPr="00C763FB" w:rsidRDefault="00C763FB" w:rsidP="00C763FB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63FB">
        <w:rPr>
          <w:rFonts w:ascii="Times New Roman" w:eastAsia="Times New Roman" w:hAnsi="Times New Roman"/>
          <w:b/>
          <w:sz w:val="28"/>
          <w:szCs w:val="28"/>
        </w:rPr>
        <w:t>ФГОС СПО</w:t>
      </w:r>
    </w:p>
    <w:p w:rsidR="00C763FB" w:rsidRDefault="00C763FB" w:rsidP="00C763F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3FB">
        <w:rPr>
          <w:rFonts w:ascii="Times New Roman" w:eastAsia="Times New Roman" w:hAnsi="Times New Roman"/>
          <w:sz w:val="28"/>
          <w:szCs w:val="28"/>
        </w:rPr>
        <w:t xml:space="preserve">39.02.01 Социальная работа, </w:t>
      </w:r>
      <w:r w:rsidRPr="00C763F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 приказом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Министерства просвещения</w:t>
      </w:r>
      <w:r>
        <w:rPr>
          <w:rFonts w:ascii="Times New Roman" w:eastAsia="Times New Roman" w:hAnsi="Times New Roman"/>
          <w:sz w:val="28"/>
          <w:szCs w:val="28"/>
        </w:rPr>
        <w:t xml:space="preserve"> РФ от 26 августа 2022г. N 773.</w:t>
      </w:r>
    </w:p>
    <w:p w:rsidR="008025BF" w:rsidRDefault="008025BF" w:rsidP="008025BF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E4C2F" w:rsidRPr="00C763FB" w:rsidRDefault="00C763FB" w:rsidP="00C763FB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Профессиональные стандарты</w:t>
      </w:r>
    </w:p>
    <w:p w:rsidR="002E4C2F" w:rsidRDefault="00C763FB" w:rsidP="00C763F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03.001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Специалист по социальной работе</w:t>
      </w:r>
      <w:r w:rsidRPr="00C763FB">
        <w:rPr>
          <w:rFonts w:ascii="Times New Roman" w:eastAsia="Times New Roman" w:hAnsi="Times New Roman"/>
          <w:sz w:val="28"/>
          <w:szCs w:val="28"/>
        </w:rPr>
        <w:t xml:space="preserve">,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утв</w:t>
      </w:r>
      <w:r w:rsidRPr="00C763FB">
        <w:rPr>
          <w:rFonts w:ascii="Times New Roman" w:eastAsia="Times New Roman" w:hAnsi="Times New Roman"/>
          <w:sz w:val="28"/>
          <w:szCs w:val="28"/>
        </w:rPr>
        <w:t>ержден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 xml:space="preserve"> приказом Министерства труда и социальной защиты РФ </w:t>
      </w:r>
      <w:r w:rsidR="002B1560" w:rsidRPr="00C763FB">
        <w:rPr>
          <w:rFonts w:ascii="Times New Roman" w:eastAsia="Times New Roman" w:hAnsi="Times New Roman"/>
          <w:sz w:val="28"/>
          <w:szCs w:val="28"/>
        </w:rPr>
        <w:t>от 6 сентября 2024 г. N 455н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025BF" w:rsidRPr="00C763FB" w:rsidRDefault="008025BF" w:rsidP="008025BF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763FB" w:rsidRPr="00C763FB" w:rsidRDefault="00C763FB" w:rsidP="00C763FB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63FB">
        <w:rPr>
          <w:rFonts w:ascii="Times New Roman" w:eastAsia="Times New Roman" w:hAnsi="Times New Roman"/>
          <w:b/>
          <w:sz w:val="28"/>
          <w:szCs w:val="28"/>
        </w:rPr>
        <w:lastRenderedPageBreak/>
        <w:t>ЕКТС</w:t>
      </w:r>
    </w:p>
    <w:p w:rsidR="00C35E24" w:rsidRDefault="00C763FB" w:rsidP="00C763F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5E24">
        <w:rPr>
          <w:rFonts w:ascii="Times New Roman" w:eastAsia="Times New Roman" w:hAnsi="Times New Roman"/>
          <w:sz w:val="28"/>
          <w:szCs w:val="28"/>
          <w:lang w:eastAsia="ru-RU"/>
        </w:rPr>
        <w:t>Общероссийский классификатор специальностей по образованию (ОКСО) (2021)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763FB">
        <w:rPr>
          <w:rFonts w:ascii="Times New Roman" w:eastAsia="Times New Roman" w:hAnsi="Times New Roman"/>
          <w:sz w:val="28"/>
          <w:szCs w:val="28"/>
        </w:rPr>
        <w:t>утвержден</w:t>
      </w:r>
      <w:r w:rsidR="005919D3" w:rsidRPr="00C35E24">
        <w:rPr>
          <w:rFonts w:ascii="Times New Roman" w:eastAsia="Times New Roman" w:hAnsi="Times New Roman"/>
          <w:sz w:val="28"/>
          <w:szCs w:val="28"/>
        </w:rPr>
        <w:t>Постановлением Госкомтруда СССР от 23 апреля 1991 г. № 92.</w:t>
      </w:r>
      <w:r w:rsidR="00B566C1" w:rsidRPr="00C35E24">
        <w:rPr>
          <w:rFonts w:ascii="Times New Roman" w:eastAsia="Times New Roman" w:hAnsi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других служащих (ЕКС),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786C" w:rsidRPr="0091786C" w:rsidRDefault="0091786C" w:rsidP="0091786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1786C">
        <w:rPr>
          <w:rFonts w:ascii="Times New Roman" w:eastAsia="Times New Roman" w:hAnsi="Times New Roman"/>
          <w:b/>
          <w:sz w:val="28"/>
          <w:szCs w:val="28"/>
        </w:rPr>
        <w:t>ГОСТы</w:t>
      </w:r>
    </w:p>
    <w:p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«Трудовой кодекс Российской Федерации» от 30.12.2001 </w:t>
      </w: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</w:t>
      </w: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197-ФЗ (ред. От 19.12.2022) (с изм. И доп., вступ. В силу с 11.01.2023)</w:t>
      </w:r>
    </w:p>
    <w:p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eastAsia="Times New Roman" w:hAnsi="Times New Roman" w:cs="Times New Roman"/>
          <w:color w:val="000000"/>
          <w:sz w:val="28"/>
          <w:szCs w:val="28"/>
        </w:rPr>
        <w:t>2.1.3.</w:t>
      </w:r>
      <w:r w:rsidRPr="0091786C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об административных правонарушениях от 30.12.2001 № 195-ФЗ. </w:t>
      </w:r>
    </w:p>
    <w:p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2.1.4. Федеральный закон от 30.03.1999 № 52-ФЗ «О санитарно-эпидемиологическом благополучии населения»</w:t>
      </w:r>
    </w:p>
    <w:p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 xml:space="preserve">2.1.5. Федеральный закон от 16.07.1999 № 165 «Об основах обязательного социального страхования». </w:t>
      </w:r>
    </w:p>
    <w:p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2.1.6. Федеральный закон от 28.12.2013 № 426-ФЗ «О специальной оценке условий труда»</w:t>
      </w:r>
    </w:p>
    <w:p w:rsidR="0091786C" w:rsidRPr="0091786C" w:rsidRDefault="0091786C" w:rsidP="009178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2.1.7. Приказ Минтруда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</w:r>
    </w:p>
    <w:p w:rsidR="0091786C" w:rsidRPr="0091786C" w:rsidRDefault="0091786C" w:rsidP="00C763FB">
      <w:pPr>
        <w:ind w:firstLine="709"/>
      </w:pPr>
    </w:p>
    <w:p w:rsidR="00C35E24" w:rsidRPr="00F501E9" w:rsidRDefault="00C22996" w:rsidP="00F501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01E9">
        <w:rPr>
          <w:rFonts w:ascii="Times New Roman" w:hAnsi="Times New Roman"/>
          <w:b/>
          <w:sz w:val="28"/>
          <w:szCs w:val="28"/>
        </w:rPr>
        <w:t>Нормативные правовые документы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Всеобщая декларация прав человека, принята резолюцией 217 А (III) Генеральной Ассамблеи ООН от 10 декабря 1948 года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Конвенция о правах ребенка, принята резолюцией 44/25 Генеральной Ассамблеи от 20 ноября 1989 года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442-ФЗ от 28.12.2013 (ред. от 28.12.2022) "Об основах социального обслуживания граждан в Российской Федерации"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181-ФЗ от 2</w:t>
      </w:r>
      <w:r w:rsidR="00C763FB">
        <w:rPr>
          <w:rFonts w:ascii="Times New Roman" w:hAnsi="Times New Roman"/>
          <w:sz w:val="28"/>
          <w:szCs w:val="28"/>
        </w:rPr>
        <w:t>4.11.1995 (ред. от 28.12.2022) «</w:t>
      </w:r>
      <w:r w:rsidRPr="00F501E9">
        <w:rPr>
          <w:rFonts w:ascii="Times New Roman" w:hAnsi="Times New Roman"/>
          <w:sz w:val="28"/>
          <w:szCs w:val="28"/>
        </w:rPr>
        <w:t>О социальной защите и</w:t>
      </w:r>
      <w:r w:rsidR="00C763FB">
        <w:rPr>
          <w:rFonts w:ascii="Times New Roman" w:hAnsi="Times New Roman"/>
          <w:sz w:val="28"/>
          <w:szCs w:val="28"/>
        </w:rPr>
        <w:t>нвалидов в Российской Федерации».</w:t>
      </w:r>
    </w:p>
    <w:p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273-ФЗ «</w:t>
      </w:r>
      <w:r w:rsidR="00C35E24" w:rsidRPr="00F501E9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29.12.2012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C35E24" w:rsidRPr="00F501E9">
        <w:rPr>
          <w:rFonts w:ascii="Times New Roman" w:hAnsi="Times New Roman"/>
          <w:sz w:val="28"/>
          <w:szCs w:val="28"/>
        </w:rPr>
        <w:t>Семейный кодекс Ро</w:t>
      </w:r>
      <w:r>
        <w:rPr>
          <w:rFonts w:ascii="Times New Roman" w:hAnsi="Times New Roman"/>
          <w:sz w:val="28"/>
          <w:szCs w:val="28"/>
        </w:rPr>
        <w:t>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29.12.1995 N 223-ФЗ (ред. от 19.12.2022)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«Гражданский кодекс Российской Федерации» 30 ноября 1994 года N 51-ФЗ</w:t>
      </w:r>
    </w:p>
    <w:p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35E24" w:rsidRPr="00F501E9">
        <w:rPr>
          <w:rFonts w:ascii="Times New Roman" w:hAnsi="Times New Roman"/>
          <w:sz w:val="28"/>
          <w:szCs w:val="28"/>
        </w:rPr>
        <w:t>Трудо</w:t>
      </w:r>
      <w:r>
        <w:rPr>
          <w:rFonts w:ascii="Times New Roman" w:hAnsi="Times New Roman"/>
          <w:sz w:val="28"/>
          <w:szCs w:val="28"/>
        </w:rPr>
        <w:t>вой кодекс Российской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30.12.2001 N 197-ФЗ (ред. от 19.12.2022) (с изм. и доп., вступ. в силу с 11.01.2023)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178-ФЗ от 17.07.1999 «О государственной социальной помощи»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120-ФЗ от 2</w:t>
      </w:r>
      <w:r w:rsidR="00C763FB">
        <w:rPr>
          <w:rFonts w:ascii="Times New Roman" w:hAnsi="Times New Roman"/>
          <w:sz w:val="28"/>
          <w:szCs w:val="28"/>
        </w:rPr>
        <w:t>4.06.1999 (ред. от 21.11.2022) «</w:t>
      </w:r>
      <w:r w:rsidRPr="00F501E9">
        <w:rPr>
          <w:rFonts w:ascii="Times New Roman" w:hAnsi="Times New Roman"/>
          <w:sz w:val="28"/>
          <w:szCs w:val="28"/>
        </w:rPr>
        <w:t>Об основах системы профилактики безнадзорности и пр</w:t>
      </w:r>
      <w:r w:rsidR="00C763FB">
        <w:rPr>
          <w:rFonts w:ascii="Times New Roman" w:hAnsi="Times New Roman"/>
          <w:sz w:val="28"/>
          <w:szCs w:val="28"/>
        </w:rPr>
        <w:t>авонарушений несовершеннолетних».</w:t>
      </w:r>
    </w:p>
    <w:p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124-ФЗ «</w:t>
      </w:r>
      <w:r w:rsidR="00C35E24" w:rsidRPr="00F501E9">
        <w:rPr>
          <w:rFonts w:ascii="Times New Roman" w:hAnsi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C35E24" w:rsidRPr="00F501E9">
        <w:rPr>
          <w:rFonts w:ascii="Times New Roman" w:hAnsi="Times New Roman"/>
          <w:sz w:val="28"/>
          <w:szCs w:val="28"/>
        </w:rPr>
        <w:t xml:space="preserve">от </w:t>
      </w:r>
      <w:r w:rsidR="00A62C92" w:rsidRPr="00F501E9">
        <w:rPr>
          <w:rFonts w:ascii="Times New Roman" w:hAnsi="Times New Roman"/>
          <w:sz w:val="28"/>
          <w:szCs w:val="28"/>
        </w:rPr>
        <w:t>24.07.1998.</w:t>
      </w:r>
    </w:p>
    <w:p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400-ФЗ «О страховых пенсиях»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28.12.2013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76-ФЗ от 27.05.1998 «О статусе военнослужащих»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173-ФЗ от 7.12. 2001 «О трудовых пенсиях в Российской Федерации»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763FB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52143 -</w:t>
      </w:r>
      <w:r w:rsidR="00C35E24" w:rsidRPr="00F501E9">
        <w:rPr>
          <w:rFonts w:ascii="Times New Roman" w:hAnsi="Times New Roman"/>
          <w:sz w:val="28"/>
          <w:szCs w:val="28"/>
        </w:rPr>
        <w:t xml:space="preserve"> 2021 Социальное обслуживание населения. Основные виды социальных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52495 Социальное обслуживание н</w:t>
      </w:r>
      <w:r w:rsidR="00C763FB">
        <w:rPr>
          <w:rFonts w:ascii="Times New Roman" w:hAnsi="Times New Roman"/>
          <w:sz w:val="28"/>
          <w:szCs w:val="28"/>
        </w:rPr>
        <w:t>аселения. Термины и определения.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52885 Социальное обслуживание населения. Социальные услуги семье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52888 Социальное обслуживание населения. Социальные услуги детям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C763FB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53058 Социальное обслуживание населения. Социальные услуги гражданам пожилого возраста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6A61DB" w:rsidRDefault="00C35E24" w:rsidP="007509D0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53059 Социальное обслуживание населения. Социальные услуги инвалидам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8025BF" w:rsidRDefault="008025BF" w:rsidP="008025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25BF" w:rsidRDefault="008025BF" w:rsidP="008025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25BF" w:rsidRPr="008025BF" w:rsidRDefault="008025BF" w:rsidP="008025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7509D0" w:rsidTr="007509D0">
        <w:tc>
          <w:tcPr>
            <w:tcW w:w="529" w:type="pct"/>
            <w:shd w:val="clear" w:color="auto" w:fill="92D050"/>
            <w:vAlign w:val="center"/>
          </w:tcPr>
          <w:p w:rsidR="00425FBC" w:rsidRPr="007509D0" w:rsidRDefault="00425FBC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50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0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7509D0" w:rsidRDefault="009F616C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77190" w:rsidRPr="007509D0" w:rsidTr="00F77190">
        <w:trPr>
          <w:trHeight w:val="419"/>
        </w:trPr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F77190" w:rsidRPr="007509D0" w:rsidRDefault="00F77190" w:rsidP="00F77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Охрана труда</w:t>
            </w:r>
          </w:p>
        </w:tc>
      </w:tr>
      <w:tr w:rsidR="00F77190" w:rsidRPr="007509D0" w:rsidTr="00F77190">
        <w:trPr>
          <w:trHeight w:val="410"/>
        </w:trPr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F77190" w:rsidRPr="00F77190" w:rsidRDefault="00F77190" w:rsidP="00750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Бережливое производство</w:t>
            </w:r>
          </w:p>
        </w:tc>
      </w:tr>
      <w:tr w:rsidR="00F77190" w:rsidRPr="007509D0" w:rsidTr="006A61DB">
        <w:trPr>
          <w:trHeight w:val="704"/>
        </w:trPr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индивидуальной нуждаемости граждан в социальном обслуживании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</w:t>
            </w:r>
          </w:p>
        </w:tc>
      </w:tr>
      <w:tr w:rsidR="00F77190" w:rsidRPr="007509D0" w:rsidTr="007509D0">
        <w:trPr>
          <w:trHeight w:val="1060"/>
        </w:trPr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обуславливающих нуждаемость гражданина в социальном обслуживании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реализации индивидуальной программы предоставления социальных услуг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987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</w:tr>
    </w:tbl>
    <w:p w:rsidR="00667732" w:rsidRPr="00340437" w:rsidRDefault="006677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7732" w:rsidRPr="00340437" w:rsidSect="00C763FB">
      <w:footerReference w:type="default" r:id="rId9"/>
      <w:pgSz w:w="11906" w:h="16838"/>
      <w:pgMar w:top="993" w:right="850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566" w:rsidRDefault="008C4566" w:rsidP="00A130B3">
      <w:pPr>
        <w:spacing w:after="0" w:line="240" w:lineRule="auto"/>
      </w:pPr>
      <w:r>
        <w:separator/>
      </w:r>
    </w:p>
  </w:endnote>
  <w:endnote w:type="continuationSeparator" w:id="0">
    <w:p w:rsidR="008C4566" w:rsidRDefault="008C456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C763FB" w:rsidRDefault="00071A04" w:rsidP="00C763F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63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C763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63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AB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763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566" w:rsidRDefault="008C4566" w:rsidP="00A130B3">
      <w:pPr>
        <w:spacing w:after="0" w:line="240" w:lineRule="auto"/>
      </w:pPr>
      <w:r>
        <w:separator/>
      </w:r>
    </w:p>
  </w:footnote>
  <w:footnote w:type="continuationSeparator" w:id="0">
    <w:p w:rsidR="008C4566" w:rsidRDefault="008C456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15F7592"/>
    <w:multiLevelType w:val="hybridMultilevel"/>
    <w:tmpl w:val="518026FE"/>
    <w:lvl w:ilvl="0" w:tplc="0868C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D04347"/>
    <w:multiLevelType w:val="hybridMultilevel"/>
    <w:tmpl w:val="CE620E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43C2F"/>
    <w:multiLevelType w:val="hybridMultilevel"/>
    <w:tmpl w:val="30EE79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E250F"/>
    <w:multiLevelType w:val="hybridMultilevel"/>
    <w:tmpl w:val="F5F0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60A3D"/>
    <w:multiLevelType w:val="hybridMultilevel"/>
    <w:tmpl w:val="9B34BF2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0E067D"/>
    <w:multiLevelType w:val="hybridMultilevel"/>
    <w:tmpl w:val="18B05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7B55A9"/>
    <w:multiLevelType w:val="hybridMultilevel"/>
    <w:tmpl w:val="2A44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128AC"/>
    <w:multiLevelType w:val="hybridMultilevel"/>
    <w:tmpl w:val="CBE47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D12644"/>
    <w:multiLevelType w:val="hybridMultilevel"/>
    <w:tmpl w:val="7FC65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E628DB"/>
    <w:multiLevelType w:val="hybridMultilevel"/>
    <w:tmpl w:val="2466E0EA"/>
    <w:lvl w:ilvl="0" w:tplc="0868C01E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42FB3"/>
    <w:multiLevelType w:val="hybridMultilevel"/>
    <w:tmpl w:val="66AC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E5848"/>
    <w:multiLevelType w:val="hybridMultilevel"/>
    <w:tmpl w:val="2BE8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90230"/>
    <w:multiLevelType w:val="hybridMultilevel"/>
    <w:tmpl w:val="55923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3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074D8"/>
    <w:rsid w:val="00042556"/>
    <w:rsid w:val="00046680"/>
    <w:rsid w:val="00054085"/>
    <w:rsid w:val="00071A04"/>
    <w:rsid w:val="000901AC"/>
    <w:rsid w:val="000D5DE7"/>
    <w:rsid w:val="001262E4"/>
    <w:rsid w:val="001A367B"/>
    <w:rsid w:val="001B15DE"/>
    <w:rsid w:val="00222AB1"/>
    <w:rsid w:val="00260443"/>
    <w:rsid w:val="002670D3"/>
    <w:rsid w:val="00296259"/>
    <w:rsid w:val="002B1560"/>
    <w:rsid w:val="002E4C2F"/>
    <w:rsid w:val="00301264"/>
    <w:rsid w:val="003300C4"/>
    <w:rsid w:val="00340437"/>
    <w:rsid w:val="003D0CC1"/>
    <w:rsid w:val="00425FBC"/>
    <w:rsid w:val="00476C11"/>
    <w:rsid w:val="004B00B5"/>
    <w:rsid w:val="004D02B5"/>
    <w:rsid w:val="004D0F62"/>
    <w:rsid w:val="004F5C21"/>
    <w:rsid w:val="004F6AF4"/>
    <w:rsid w:val="00532AD0"/>
    <w:rsid w:val="0057370B"/>
    <w:rsid w:val="00582AAD"/>
    <w:rsid w:val="005919D3"/>
    <w:rsid w:val="00596E5D"/>
    <w:rsid w:val="005A74D1"/>
    <w:rsid w:val="005D06FF"/>
    <w:rsid w:val="0060430C"/>
    <w:rsid w:val="00611706"/>
    <w:rsid w:val="00634612"/>
    <w:rsid w:val="00640CC0"/>
    <w:rsid w:val="00667732"/>
    <w:rsid w:val="00691D1D"/>
    <w:rsid w:val="006A16C9"/>
    <w:rsid w:val="006A61DB"/>
    <w:rsid w:val="006B4721"/>
    <w:rsid w:val="006C7322"/>
    <w:rsid w:val="006E4AC1"/>
    <w:rsid w:val="00716F94"/>
    <w:rsid w:val="007509D0"/>
    <w:rsid w:val="00770A7B"/>
    <w:rsid w:val="007A4D06"/>
    <w:rsid w:val="007C4ABB"/>
    <w:rsid w:val="008025BF"/>
    <w:rsid w:val="00805DE8"/>
    <w:rsid w:val="00827C9E"/>
    <w:rsid w:val="008519A7"/>
    <w:rsid w:val="00881A13"/>
    <w:rsid w:val="00884B84"/>
    <w:rsid w:val="008C23A6"/>
    <w:rsid w:val="008C4566"/>
    <w:rsid w:val="009132B3"/>
    <w:rsid w:val="0091786C"/>
    <w:rsid w:val="00974F2E"/>
    <w:rsid w:val="00987A11"/>
    <w:rsid w:val="00996E83"/>
    <w:rsid w:val="009C2F5B"/>
    <w:rsid w:val="009C4B59"/>
    <w:rsid w:val="009F1434"/>
    <w:rsid w:val="009F616C"/>
    <w:rsid w:val="00A130B3"/>
    <w:rsid w:val="00A62C92"/>
    <w:rsid w:val="00AA1894"/>
    <w:rsid w:val="00AB059B"/>
    <w:rsid w:val="00AF064A"/>
    <w:rsid w:val="00B316F8"/>
    <w:rsid w:val="00B566C1"/>
    <w:rsid w:val="00B96387"/>
    <w:rsid w:val="00BD0A46"/>
    <w:rsid w:val="00BD3FAF"/>
    <w:rsid w:val="00C22996"/>
    <w:rsid w:val="00C35E24"/>
    <w:rsid w:val="00C41D51"/>
    <w:rsid w:val="00C553A9"/>
    <w:rsid w:val="00C763FB"/>
    <w:rsid w:val="00CB59E1"/>
    <w:rsid w:val="00D20773"/>
    <w:rsid w:val="00D241FC"/>
    <w:rsid w:val="00E110E4"/>
    <w:rsid w:val="00E24BE6"/>
    <w:rsid w:val="00E26946"/>
    <w:rsid w:val="00E47D2C"/>
    <w:rsid w:val="00EC275C"/>
    <w:rsid w:val="00ED0B20"/>
    <w:rsid w:val="00F07212"/>
    <w:rsid w:val="00F23BB1"/>
    <w:rsid w:val="00F501E9"/>
    <w:rsid w:val="00F7711F"/>
    <w:rsid w:val="00F77190"/>
    <w:rsid w:val="00FD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alloon Text"/>
    <w:basedOn w:val="a"/>
    <w:link w:val="aa"/>
    <w:uiPriority w:val="99"/>
    <w:semiHidden/>
    <w:unhideWhenUsed/>
    <w:rsid w:val="009C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F5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0126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Мария</cp:lastModifiedBy>
  <cp:revision>27</cp:revision>
  <cp:lastPrinted>2025-04-02T04:57:00Z</cp:lastPrinted>
  <dcterms:created xsi:type="dcterms:W3CDTF">2024-10-21T04:52:00Z</dcterms:created>
  <dcterms:modified xsi:type="dcterms:W3CDTF">2026-01-20T17:49:00Z</dcterms:modified>
</cp:coreProperties>
</file>