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63C62E7E" w14:textId="77777777" w:rsidTr="00912BE2">
        <w:tc>
          <w:tcPr>
            <w:tcW w:w="4962" w:type="dxa"/>
          </w:tcPr>
          <w:p w14:paraId="46DACC4B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01B8734C" wp14:editId="1C2BE0B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2DC2D64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4F27775" w14:textId="77777777" w:rsidR="0041526F" w:rsidRDefault="009C17F9">
      <w:pPr>
        <w:rPr>
          <w:sz w:val="28"/>
          <w:szCs w:val="28"/>
        </w:rPr>
      </w:pPr>
    </w:p>
    <w:p w14:paraId="24DD9B9F" w14:textId="77777777" w:rsidR="00596E5D" w:rsidRDefault="00596E5D">
      <w:pPr>
        <w:rPr>
          <w:sz w:val="28"/>
          <w:szCs w:val="28"/>
        </w:rPr>
      </w:pPr>
    </w:p>
    <w:p w14:paraId="64A7ED9D" w14:textId="77777777" w:rsidR="00596E5D" w:rsidRDefault="00596E5D">
      <w:pPr>
        <w:rPr>
          <w:sz w:val="28"/>
          <w:szCs w:val="28"/>
        </w:rPr>
      </w:pPr>
    </w:p>
    <w:p w14:paraId="19538B7C" w14:textId="77777777" w:rsidR="00596E5D" w:rsidRDefault="00596E5D">
      <w:pPr>
        <w:rPr>
          <w:sz w:val="28"/>
          <w:szCs w:val="28"/>
        </w:rPr>
      </w:pPr>
    </w:p>
    <w:p w14:paraId="351AD9A8" w14:textId="77777777" w:rsidR="00596E5D" w:rsidRDefault="00596E5D">
      <w:pPr>
        <w:rPr>
          <w:sz w:val="28"/>
          <w:szCs w:val="28"/>
        </w:rPr>
      </w:pPr>
    </w:p>
    <w:p w14:paraId="621CD20E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6E9FBC64" w14:textId="77777777" w:rsidR="00583D39" w:rsidRDefault="00583D39" w:rsidP="00583D3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«Сетевое и системное администрирование»</w:t>
      </w:r>
    </w:p>
    <w:p w14:paraId="2529A24A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943B465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56C536B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865CCA" w14:textId="77777777" w:rsidR="00E75D31" w:rsidRDefault="00E75D31" w:rsidP="00583D39">
      <w:pPr>
        <w:rPr>
          <w:rFonts w:ascii="Times New Roman" w:hAnsi="Times New Roman" w:cs="Times New Roman"/>
          <w:sz w:val="72"/>
          <w:szCs w:val="72"/>
        </w:rPr>
      </w:pPr>
    </w:p>
    <w:p w14:paraId="0BA28AC7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B29C27" w14:textId="17F41014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C17F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01D7648" w14:textId="46463EBC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83D39" w:rsidRPr="00583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3D39">
        <w:rPr>
          <w:rFonts w:ascii="Times New Roman" w:eastAsia="Times New Roman" w:hAnsi="Times New Roman" w:cs="Times New Roman"/>
          <w:color w:val="000000"/>
          <w:sz w:val="28"/>
          <w:szCs w:val="28"/>
        </w:rPr>
        <w:t>«Сетевое и системное администрирование»</w:t>
      </w:r>
    </w:p>
    <w:p w14:paraId="654F9A92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E9BAE4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931030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Сетевой и системный администратор создает, эксплуатирует и обслуживает компьютерные сети и другие системы передачи данных. Эксплуатирует, технически обслуживает и устраняет неполадки сетевых систем; эксплуатирует и технически обслуживает системы передачи данных; помогает пользователям сети и устраняет проблемы передачи данных; выявляет зоны, нуждающиеся в обновлении оборудования и программного обеспечения; устанавливает компьютерную технику, сетевое программное обеспечение, программное обеспечение операционной системы и приложения программного обеспечения; выполняет запуск и выключение, а также операции резервного копирования и аварийного восстановления данных для компьютерных сетей.</w:t>
      </w:r>
    </w:p>
    <w:p w14:paraId="5CE0CCF7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настоящее время компьютерные сети являются основным средством коммуникации и играют ключевую роль в управлении производственными и управленческими процессами. Они объединяют в единую систему средства вычислительной техники, расположенные на многих удаленных рабочих местах, которые используют совместное оборудование, программные средства и информацию. Рабочие места сотрудников перестают быть изолированными и объединяются в единую систему, которая имеет особые преимущества, получаемые при сетевом объединении вычислительной техники в виде компьютерной вычислительной сети. Компьютерная сеть позволяет разделять аппаратные ресурсы между пользователями сети и экономно их использовать.</w:t>
      </w:r>
    </w:p>
    <w:p w14:paraId="3723FD2B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Деятельность Сетевого и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web-сайтов, до обслуживания компаний с мощными серверами и многочисленными пользовательскими станциями.</w:t>
      </w:r>
    </w:p>
    <w:p w14:paraId="7AB42180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Главные обязанности сетевого 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</w:r>
    </w:p>
    <w:p w14:paraId="6B762542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обеспечение, координирует и администрирует системы, в том числе в режиме удаленного доступа и т.д.</w:t>
      </w:r>
    </w:p>
    <w:p w14:paraId="2E803543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Ни одно предприятие или организация в современном мире не может эффективно функционировать без компьютерной техники, а значит в любой организации востребованы специалисты по Сетевому и системному администрированию.</w:t>
      </w:r>
    </w:p>
    <w:p w14:paraId="2F8BD287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18622E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1C7B5016" w14:textId="17CB2E20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46D42" w14:textId="77777777" w:rsidR="00583D39" w:rsidRDefault="00583D39" w:rsidP="00583D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3D02F1B" w14:textId="77777777" w:rsidR="00583D39" w:rsidRDefault="00583D39" w:rsidP="00583D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04ABE625" w14:textId="77777777" w:rsidR="00583D39" w:rsidRDefault="00583D39" w:rsidP="00583D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09.02.06 Сетевое и системное администрирование.</w:t>
      </w:r>
    </w:p>
    <w:p w14:paraId="51A8C9EB" w14:textId="77777777" w:rsidR="00583D39" w:rsidRDefault="00583D39" w:rsidP="00583D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3572A37" w14:textId="77777777" w:rsidR="00583D39" w:rsidRDefault="00583D39" w:rsidP="00583D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Системный администратор информационно-коммуникационных систем; Утвержден 29.09.2020, №564 Министерством труда и социальной зашиты Российской Федерации</w:t>
      </w:r>
    </w:p>
    <w:p w14:paraId="51FB64C2" w14:textId="77777777" w:rsidR="00583D39" w:rsidRDefault="00583D39" w:rsidP="00583D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34554C15" w14:textId="77777777" w:rsidR="00583D39" w:rsidRDefault="00583D39" w:rsidP="00583D39">
      <w:pPr>
        <w:numPr>
          <w:ilvl w:val="2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475480CB" w14:textId="77777777" w:rsidR="00583D39" w:rsidRDefault="00583D39" w:rsidP="00583D39">
      <w:pPr>
        <w:numPr>
          <w:ilvl w:val="2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0FDDCA4F" w14:textId="77777777" w:rsidR="00583D39" w:rsidRDefault="00583D39" w:rsidP="00583D39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(профессиограмма)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583D39" w14:paraId="6580F5EB" w14:textId="77777777" w:rsidTr="004B7422">
        <w:tc>
          <w:tcPr>
            <w:tcW w:w="2122" w:type="dxa"/>
            <w:vAlign w:val="center"/>
          </w:tcPr>
          <w:p w14:paraId="4AA6F504" w14:textId="77777777" w:rsidR="00583D39" w:rsidRDefault="00583D39" w:rsidP="004B7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класс профессии</w:t>
            </w:r>
          </w:p>
        </w:tc>
        <w:tc>
          <w:tcPr>
            <w:tcW w:w="7223" w:type="dxa"/>
          </w:tcPr>
          <w:p w14:paraId="02127CC3" w14:textId="77777777" w:rsidR="00583D39" w:rsidRDefault="00583D39" w:rsidP="004B7422">
            <w:pPr>
              <w:spacing w:line="276" w:lineRule="auto"/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 профессии:</w:t>
            </w:r>
          </w:p>
          <w:p w14:paraId="1A49044F" w14:textId="77777777" w:rsidR="00583D39" w:rsidRDefault="00583D39" w:rsidP="00583D39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 – Техника»</w:t>
            </w:r>
          </w:p>
          <w:p w14:paraId="7E36F868" w14:textId="77777777" w:rsidR="00583D39" w:rsidRDefault="00583D39" w:rsidP="00583D39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 – Знак»</w:t>
            </w:r>
          </w:p>
          <w:p w14:paraId="1DE496FC" w14:textId="77777777" w:rsidR="00583D39" w:rsidRPr="00A82B2D" w:rsidRDefault="00583D39" w:rsidP="004B742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583D39" w14:paraId="7E8E5682" w14:textId="77777777" w:rsidTr="004B7422">
        <w:tc>
          <w:tcPr>
            <w:tcW w:w="2122" w:type="dxa"/>
            <w:vAlign w:val="center"/>
          </w:tcPr>
          <w:p w14:paraId="1F67374D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223" w:type="dxa"/>
          </w:tcPr>
          <w:p w14:paraId="55C15346" w14:textId="77777777" w:rsidR="00583D39" w:rsidRPr="00A82B2D" w:rsidRDefault="00583D39" w:rsidP="00583D39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-сайтов, до обслуживания компаний с мощными серверами и многочисленными пользовательскими станциями.</w:t>
            </w:r>
          </w:p>
          <w:p w14:paraId="74A47726" w14:textId="77777777" w:rsidR="00583D39" w:rsidRPr="00A82B2D" w:rsidRDefault="00583D39" w:rsidP="00583D39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Главные обязанности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      </w:r>
          </w:p>
          <w:p w14:paraId="647BDB06" w14:textId="77777777" w:rsidR="00583D39" w:rsidRPr="00A82B2D" w:rsidRDefault="00583D39" w:rsidP="00583D39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 (совершает «апгрейд»), координирует и администрирует системы, в том числе в режиме удаленного доступа и т.д.</w:t>
            </w:r>
          </w:p>
        </w:tc>
      </w:tr>
      <w:tr w:rsidR="00583D39" w14:paraId="4D483159" w14:textId="77777777" w:rsidTr="004B7422">
        <w:tc>
          <w:tcPr>
            <w:tcW w:w="2122" w:type="dxa"/>
            <w:vAlign w:val="center"/>
          </w:tcPr>
          <w:p w14:paraId="3599B78E" w14:textId="77777777" w:rsidR="00583D39" w:rsidRPr="00A82B2D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Сетевой и системный администратор должен знать:</w:t>
            </w:r>
          </w:p>
        </w:tc>
        <w:tc>
          <w:tcPr>
            <w:tcW w:w="7223" w:type="dxa"/>
          </w:tcPr>
          <w:p w14:paraId="6523A604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все виды операционных систем и основных офисных программ;</w:t>
            </w:r>
          </w:p>
          <w:p w14:paraId="23A4C2B8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виды и назначение сетевого и серверного оборудования;</w:t>
            </w:r>
          </w:p>
          <w:p w14:paraId="02CEC977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возможности совместимости оборудования различных типов и производителей между собой;</w:t>
            </w:r>
          </w:p>
          <w:p w14:paraId="52138BAF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устройство и технические характеристики компьютерной и офисной техники;</w:t>
            </w:r>
          </w:p>
          <w:p w14:paraId="52E28DEB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базы данных и принципы управления ими;</w:t>
            </w:r>
          </w:p>
          <w:p w14:paraId="586B5CF1" w14:textId="77777777" w:rsidR="00583D39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цифровой электротехники;</w:t>
            </w:r>
          </w:p>
          <w:p w14:paraId="29D96AF6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основы научной организации труда, техники безопасности;</w:t>
            </w:r>
          </w:p>
          <w:p w14:paraId="14E917F1" w14:textId="77777777" w:rsidR="00583D39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защиты информации.</w:t>
            </w:r>
          </w:p>
        </w:tc>
      </w:tr>
      <w:tr w:rsidR="00583D39" w14:paraId="03B4180A" w14:textId="77777777" w:rsidTr="004B7422">
        <w:tc>
          <w:tcPr>
            <w:tcW w:w="2122" w:type="dxa"/>
            <w:vAlign w:val="center"/>
          </w:tcPr>
          <w:p w14:paraId="6599F108" w14:textId="77777777" w:rsidR="00583D39" w:rsidRPr="00A82B2D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Сетевой и системный администратор должен уметь:</w:t>
            </w:r>
          </w:p>
        </w:tc>
        <w:tc>
          <w:tcPr>
            <w:tcW w:w="7223" w:type="dxa"/>
          </w:tcPr>
          <w:p w14:paraId="5DC0A79B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производить сборку и тестирование компьютерных систем;</w:t>
            </w:r>
          </w:p>
          <w:p w14:paraId="42EACE22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быстро и качественно устранять неполадки в работе «железа» и компьютерных программ;</w:t>
            </w:r>
          </w:p>
          <w:p w14:paraId="44F2CC9D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поддерживать работоспособность сети или нескольких компьютеров, в том числе осуществлять администрирование по удаленной сети;</w:t>
            </w:r>
          </w:p>
          <w:p w14:paraId="31A069D8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свободно читать техническую литературу на английском языке;</w:t>
            </w:r>
          </w:p>
          <w:p w14:paraId="72094FE5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электронные схемы;</w:t>
            </w:r>
          </w:p>
          <w:p w14:paraId="6A4AE885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обслуживать сеть;</w:t>
            </w:r>
          </w:p>
          <w:p w14:paraId="56C7188C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оказывать помощь пользователям сети.</w:t>
            </w:r>
          </w:p>
          <w:p w14:paraId="2F0591B8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D39" w14:paraId="5984FF41" w14:textId="77777777" w:rsidTr="004B7422">
        <w:tc>
          <w:tcPr>
            <w:tcW w:w="2122" w:type="dxa"/>
            <w:vAlign w:val="center"/>
          </w:tcPr>
          <w:p w14:paraId="2F0AE318" w14:textId="77777777" w:rsidR="00583D39" w:rsidRPr="00A82B2D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4FB6D0AE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системного администратора необходимо наличие следующих профессионально-важных качеств:</w:t>
            </w:r>
          </w:p>
          <w:p w14:paraId="33708F8F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абстрактно-логическое мышление;</w:t>
            </w:r>
          </w:p>
          <w:p w14:paraId="00402D75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склад ума;</w:t>
            </w:r>
          </w:p>
          <w:p w14:paraId="391C8013" w14:textId="77777777" w:rsidR="00583D39" w:rsidRPr="00A82B2D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доминирующая склонность к работе с техникой;</w:t>
            </w:r>
          </w:p>
          <w:p w14:paraId="156A36F1" w14:textId="77777777" w:rsidR="00583D39" w:rsidRPr="00A82B2D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выраженная склонность к работе с информацией;</w:t>
            </w:r>
          </w:p>
          <w:p w14:paraId="26CA7BD7" w14:textId="77777777" w:rsidR="00583D39" w:rsidRPr="00A82B2D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отлично развитая способность к концентрации внимания;</w:t>
            </w:r>
          </w:p>
          <w:p w14:paraId="40FDBB1A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 развитые логические способности;</w:t>
            </w:r>
          </w:p>
          <w:p w14:paraId="60FF9FAC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способности;</w:t>
            </w:r>
          </w:p>
          <w:p w14:paraId="499D7169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устойчивость;</w:t>
            </w:r>
          </w:p>
          <w:p w14:paraId="3814A083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организаторские способности;</w:t>
            </w:r>
          </w:p>
          <w:p w14:paraId="0A5E937D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ответственность;</w:t>
            </w:r>
          </w:p>
          <w:p w14:paraId="694CEA57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объем кратковременной памяти.</w:t>
            </w:r>
          </w:p>
          <w:p w14:paraId="46C6F3D5" w14:textId="77777777" w:rsidR="00583D39" w:rsidRDefault="00583D39" w:rsidP="00583D3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устойчивость.</w:t>
            </w:r>
          </w:p>
        </w:tc>
      </w:tr>
      <w:tr w:rsidR="00583D39" w14:paraId="7EE8059D" w14:textId="77777777" w:rsidTr="004B7422">
        <w:tc>
          <w:tcPr>
            <w:tcW w:w="2122" w:type="dxa"/>
            <w:vAlign w:val="center"/>
          </w:tcPr>
          <w:p w14:paraId="5E414863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Условия труда</w:t>
            </w:r>
          </w:p>
        </w:tc>
        <w:tc>
          <w:tcPr>
            <w:tcW w:w="7223" w:type="dxa"/>
          </w:tcPr>
          <w:p w14:paraId="0982EDC3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583D39" w14:paraId="5D770C83" w14:textId="77777777" w:rsidTr="004B7422">
        <w:tc>
          <w:tcPr>
            <w:tcW w:w="2122" w:type="dxa"/>
            <w:vAlign w:val="center"/>
          </w:tcPr>
          <w:p w14:paraId="262C4595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противопоказания</w:t>
            </w:r>
          </w:p>
        </w:tc>
        <w:tc>
          <w:tcPr>
            <w:tcW w:w="7223" w:type="dxa"/>
          </w:tcPr>
          <w:p w14:paraId="0B762E30" w14:textId="77777777" w:rsidR="00583D39" w:rsidRPr="00A82B2D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нарушение функций опорно-двигательного аппарата;</w:t>
            </w:r>
          </w:p>
          <w:p w14:paraId="4FD69EBC" w14:textId="77777777" w:rsidR="00583D39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слабое зрение (некорректируемая близорукость);</w:t>
            </w:r>
          </w:p>
          <w:p w14:paraId="77946E15" w14:textId="77777777" w:rsidR="00583D39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хронические мигрени;</w:t>
            </w:r>
          </w:p>
          <w:p w14:paraId="14500907" w14:textId="77777777" w:rsidR="00583D39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нервно-психические заболевания.</w:t>
            </w:r>
          </w:p>
        </w:tc>
      </w:tr>
      <w:tr w:rsidR="00583D39" w14:paraId="4E5A90F9" w14:textId="77777777" w:rsidTr="004B7422">
        <w:tc>
          <w:tcPr>
            <w:tcW w:w="2122" w:type="dxa"/>
            <w:vAlign w:val="center"/>
          </w:tcPr>
          <w:p w14:paraId="3B27D58E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Базовое образование</w:t>
            </w:r>
          </w:p>
        </w:tc>
        <w:tc>
          <w:tcPr>
            <w:tcW w:w="7223" w:type="dxa"/>
          </w:tcPr>
          <w:p w14:paraId="02388BDF" w14:textId="77777777" w:rsidR="00583D39" w:rsidRPr="00A82B2D" w:rsidRDefault="00583D39" w:rsidP="004B7422">
            <w:pPr>
              <w:ind w:left="3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583D39" w14:paraId="1F50AA90" w14:textId="77777777" w:rsidTr="004B7422">
        <w:tc>
          <w:tcPr>
            <w:tcW w:w="2122" w:type="dxa"/>
            <w:vAlign w:val="center"/>
          </w:tcPr>
          <w:p w14:paraId="03788BB0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Пути получения профессии</w:t>
            </w:r>
          </w:p>
        </w:tc>
        <w:tc>
          <w:tcPr>
            <w:tcW w:w="7223" w:type="dxa"/>
          </w:tcPr>
          <w:p w14:paraId="42938048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2FAD1D7A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583D39" w14:paraId="2DF12CBA" w14:textId="77777777" w:rsidTr="004B7422">
        <w:tc>
          <w:tcPr>
            <w:tcW w:w="2122" w:type="dxa"/>
            <w:vAlign w:val="center"/>
          </w:tcPr>
          <w:p w14:paraId="74AC1699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Области применения профессии</w:t>
            </w:r>
          </w:p>
        </w:tc>
        <w:tc>
          <w:tcPr>
            <w:tcW w:w="7223" w:type="dxa"/>
          </w:tcPr>
          <w:p w14:paraId="08EBE5F2" w14:textId="77777777" w:rsidR="00583D39" w:rsidRPr="00A82B2D" w:rsidRDefault="00583D39" w:rsidP="004B7422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Сетевые и системные администраторы работают в сфере обслуживания компьютеров, электронных информационных сетей и офисной техники практически в любой организации:</w:t>
            </w:r>
          </w:p>
          <w:p w14:paraId="5CE119DA" w14:textId="77777777" w:rsidR="00583D39" w:rsidRPr="00A82B2D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на производственных, перерабатывающих и торговых предприятиях;</w:t>
            </w:r>
          </w:p>
          <w:p w14:paraId="42A9AF17" w14:textId="77777777" w:rsidR="00583D39" w:rsidRPr="00A82B2D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 государственных и коммерческих организациях;</w:t>
            </w:r>
          </w:p>
          <w:p w14:paraId="02AED89B" w14:textId="77777777" w:rsidR="00583D39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вычислительных центрах;</w:t>
            </w:r>
          </w:p>
          <w:p w14:paraId="08B85E38" w14:textId="77777777" w:rsidR="00583D39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военных организациях;</w:t>
            </w:r>
          </w:p>
          <w:p w14:paraId="24034EC2" w14:textId="77777777" w:rsidR="00583D39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образовательных учреждениях.</w:t>
            </w:r>
          </w:p>
        </w:tc>
      </w:tr>
      <w:tr w:rsidR="00583D39" w14:paraId="393D2EC6" w14:textId="77777777" w:rsidTr="004B7422">
        <w:tc>
          <w:tcPr>
            <w:tcW w:w="2122" w:type="dxa"/>
            <w:vAlign w:val="center"/>
          </w:tcPr>
          <w:p w14:paraId="184DB85F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 карьерного роста</w:t>
            </w:r>
          </w:p>
        </w:tc>
        <w:tc>
          <w:tcPr>
            <w:tcW w:w="7223" w:type="dxa"/>
          </w:tcPr>
          <w:p w14:paraId="78A6D9B4" w14:textId="77777777" w:rsidR="00583D39" w:rsidRPr="00A82B2D" w:rsidRDefault="00583D39" w:rsidP="00583D39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областей;</w:t>
            </w:r>
          </w:p>
          <w:p w14:paraId="33FAD7FF" w14:textId="77777777" w:rsidR="00583D39" w:rsidRDefault="00583D39" w:rsidP="00583D39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управленческий путь развития.</w:t>
            </w:r>
          </w:p>
        </w:tc>
      </w:tr>
    </w:tbl>
    <w:p w14:paraId="7B38334C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14F4DA" w14:textId="77777777" w:rsidR="00583D39" w:rsidRDefault="00583D39" w:rsidP="00583D39">
      <w:pPr>
        <w:pStyle w:val="a3"/>
        <w:keepNext/>
        <w:numPr>
          <w:ilvl w:val="0"/>
          <w:numId w:val="11"/>
        </w:numPr>
        <w:spacing w:after="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5D022DFA" w14:textId="77777777" w:rsidR="00583D39" w:rsidRDefault="00583D39" w:rsidP="00583D39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37AAC768" w14:textId="77777777" w:rsidR="00583D39" w:rsidRDefault="00583D39" w:rsidP="00583D39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55767-2013 Информационная технология. Европейская рамка ИКТ-компетенций 2.0. Часть 1. Общая европейская рамка компетенций ИКТ-специалистов для всех секторов индустрии</w:t>
      </w:r>
    </w:p>
    <w:p w14:paraId="2DB0B6BA" w14:textId="77777777" w:rsidR="00583D39" w:rsidRDefault="00583D39" w:rsidP="00583D39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6F5EBE28" w14:textId="77777777" w:rsidR="00583D39" w:rsidRDefault="00583D39" w:rsidP="00583D39">
      <w:pPr>
        <w:pStyle w:val="a3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20B1F467" w14:textId="77777777" w:rsidR="00583D39" w:rsidRDefault="00583D39" w:rsidP="00583D39">
      <w:pPr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9-131 РБ 2000 "Гигиенические требования к видеодисплейным терминалам, электронно-вычислительным машинам и организации работы";</w:t>
      </w:r>
    </w:p>
    <w:p w14:paraId="65F9CE3C" w14:textId="77777777" w:rsidR="00583D39" w:rsidRDefault="00583D39" w:rsidP="00583D39">
      <w:pPr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3B69C431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9850F5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(ФГОС,ПС)</w:t>
      </w:r>
    </w:p>
    <w:p w14:paraId="6566B9F1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583D39" w14:paraId="01BC13C0" w14:textId="77777777" w:rsidTr="004B7422">
        <w:tc>
          <w:tcPr>
            <w:tcW w:w="529" w:type="pct"/>
            <w:shd w:val="clear" w:color="auto" w:fill="92D050"/>
          </w:tcPr>
          <w:p w14:paraId="30F844D1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F74DFD7" w14:textId="77777777" w:rsidR="00583D39" w:rsidRDefault="00583D39" w:rsidP="004B7422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583D39" w14:paraId="35E7C816" w14:textId="77777777" w:rsidTr="004B7422">
        <w:tc>
          <w:tcPr>
            <w:tcW w:w="529" w:type="pct"/>
            <w:shd w:val="clear" w:color="auto" w:fill="BFBFBF"/>
          </w:tcPr>
          <w:p w14:paraId="274E5BA8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041F0AA3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выявлению и устранению инцидентов в информационно-коммуникационных системах</w:t>
            </w:r>
          </w:p>
        </w:tc>
      </w:tr>
      <w:tr w:rsidR="00583D39" w14:paraId="2527DFA9" w14:textId="77777777" w:rsidTr="004B7422">
        <w:tc>
          <w:tcPr>
            <w:tcW w:w="529" w:type="pct"/>
            <w:shd w:val="clear" w:color="auto" w:fill="BFBFBF"/>
          </w:tcPr>
          <w:p w14:paraId="17F3C8AA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7E65DEF9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работы технических и программных средств информационно-коммуникационных систем</w:t>
            </w:r>
          </w:p>
        </w:tc>
      </w:tr>
      <w:tr w:rsidR="00583D39" w14:paraId="0D6FE6A8" w14:textId="77777777" w:rsidTr="004B7422">
        <w:tc>
          <w:tcPr>
            <w:tcW w:w="529" w:type="pct"/>
            <w:shd w:val="clear" w:color="auto" w:fill="BFBFBF"/>
          </w:tcPr>
          <w:p w14:paraId="05BC0AC6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19F60022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</w:tr>
      <w:tr w:rsidR="00583D39" w14:paraId="1D0930E1" w14:textId="77777777" w:rsidTr="004B7422">
        <w:tc>
          <w:tcPr>
            <w:tcW w:w="529" w:type="pct"/>
            <w:shd w:val="clear" w:color="auto" w:fill="BFBFBF"/>
          </w:tcPr>
          <w:p w14:paraId="18F06764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59BB2F2F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7D0DFF54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</w:tr>
      <w:tr w:rsidR="006D4CDE" w14:paraId="4F54C7F3" w14:textId="77777777" w:rsidTr="004B7422">
        <w:tc>
          <w:tcPr>
            <w:tcW w:w="529" w:type="pct"/>
            <w:shd w:val="clear" w:color="auto" w:fill="BFBFBF"/>
          </w:tcPr>
          <w:p w14:paraId="4D61EBB6" w14:textId="27145A68" w:rsidR="006D4CDE" w:rsidRDefault="006D4CDE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409C82DA" w14:textId="39CF3C8A" w:rsidR="006D4CDE" w:rsidRDefault="006D4CDE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DE">
              <w:rPr>
                <w:rFonts w:ascii="Times New Roman" w:eastAsia="Calibri" w:hAnsi="Times New Roman" w:cs="Times New Roman"/>
                <w:sz w:val="28"/>
                <w:szCs w:val="28"/>
              </w:rPr>
              <w:t>Бережливое производство</w:t>
            </w:r>
          </w:p>
        </w:tc>
      </w:tr>
      <w:tr w:rsidR="006D4CDE" w14:paraId="5734FE80" w14:textId="77777777" w:rsidTr="004B7422">
        <w:tc>
          <w:tcPr>
            <w:tcW w:w="529" w:type="pct"/>
            <w:shd w:val="clear" w:color="auto" w:fill="BFBFBF"/>
          </w:tcPr>
          <w:p w14:paraId="00F846E9" w14:textId="52DCFC74" w:rsidR="006D4CDE" w:rsidRDefault="006D4CDE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4FC517F5" w14:textId="5C2BBB7E" w:rsidR="006D4CDE" w:rsidRDefault="006D4CDE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DE">
              <w:rPr>
                <w:rFonts w:ascii="Times New Roman" w:eastAsia="Calibri" w:hAnsi="Times New Roman" w:cs="Times New Roman"/>
                <w:sz w:val="28"/>
                <w:szCs w:val="28"/>
              </w:rPr>
              <w:t>Охрана труда</w:t>
            </w:r>
          </w:p>
        </w:tc>
      </w:tr>
    </w:tbl>
    <w:p w14:paraId="04A4E8DB" w14:textId="77777777" w:rsidR="00583D39" w:rsidRPr="001B15DE" w:rsidRDefault="00583D39" w:rsidP="00583D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B53B64" w14:textId="77777777" w:rsidR="00583D39" w:rsidRDefault="00583D3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3D39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1D146" w14:textId="77777777" w:rsidR="000B3935" w:rsidRDefault="000B3935" w:rsidP="00A130B3">
      <w:pPr>
        <w:spacing w:after="0" w:line="240" w:lineRule="auto"/>
      </w:pPr>
      <w:r>
        <w:separator/>
      </w:r>
    </w:p>
  </w:endnote>
  <w:endnote w:type="continuationSeparator" w:id="0">
    <w:p w14:paraId="2AF7DECF" w14:textId="77777777" w:rsidR="000B3935" w:rsidRDefault="000B393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A77A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33B0B1" w14:textId="1B54A781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17F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6E028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FC810" w14:textId="77777777" w:rsidR="000B3935" w:rsidRDefault="000B3935" w:rsidP="00A130B3">
      <w:pPr>
        <w:spacing w:after="0" w:line="240" w:lineRule="auto"/>
      </w:pPr>
      <w:r>
        <w:separator/>
      </w:r>
    </w:p>
  </w:footnote>
  <w:footnote w:type="continuationSeparator" w:id="0">
    <w:p w14:paraId="40813CD2" w14:textId="77777777" w:rsidR="000B3935" w:rsidRDefault="000B3935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2973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94295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BE44B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BC5"/>
    <w:multiLevelType w:val="hybridMultilevel"/>
    <w:tmpl w:val="710AFD1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8F4CFB"/>
    <w:multiLevelType w:val="hybridMultilevel"/>
    <w:tmpl w:val="FAECF1D0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6416BD1"/>
    <w:multiLevelType w:val="hybridMultilevel"/>
    <w:tmpl w:val="FC62085E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C634486"/>
    <w:multiLevelType w:val="hybridMultilevel"/>
    <w:tmpl w:val="3C7A5EA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4C12F86"/>
    <w:multiLevelType w:val="multilevel"/>
    <w:tmpl w:val="D3B45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DF2D6E"/>
    <w:multiLevelType w:val="hybridMultilevel"/>
    <w:tmpl w:val="473E91E2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E5A69BB"/>
    <w:multiLevelType w:val="hybridMultilevel"/>
    <w:tmpl w:val="FBF8F3E8"/>
    <w:lvl w:ilvl="0" w:tplc="FFFFFFFF">
      <w:start w:val="1"/>
      <w:numFmt w:val="decimal"/>
      <w:lvlText w:val="%1."/>
      <w:lvlJc w:val="left"/>
      <w:pPr>
        <w:ind w:left="1470" w:hanging="360"/>
      </w:p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>
      <w:start w:val="1"/>
      <w:numFmt w:val="lowerRoman"/>
      <w:lvlText w:val="%3."/>
      <w:lvlJc w:val="right"/>
      <w:pPr>
        <w:ind w:left="2910" w:hanging="180"/>
      </w:pPr>
    </w:lvl>
    <w:lvl w:ilvl="3" w:tplc="FFFFFFFF">
      <w:start w:val="1"/>
      <w:numFmt w:val="decimal"/>
      <w:lvlText w:val="%4."/>
      <w:lvlJc w:val="left"/>
      <w:pPr>
        <w:ind w:left="3630" w:hanging="360"/>
      </w:pPr>
    </w:lvl>
    <w:lvl w:ilvl="4" w:tplc="FFFFFFFF">
      <w:start w:val="1"/>
      <w:numFmt w:val="lowerLetter"/>
      <w:lvlText w:val="%5."/>
      <w:lvlJc w:val="left"/>
      <w:pPr>
        <w:ind w:left="4350" w:hanging="360"/>
      </w:pPr>
    </w:lvl>
    <w:lvl w:ilvl="5" w:tplc="FFFFFFFF">
      <w:start w:val="1"/>
      <w:numFmt w:val="lowerRoman"/>
      <w:lvlText w:val="%6."/>
      <w:lvlJc w:val="right"/>
      <w:pPr>
        <w:ind w:left="5070" w:hanging="180"/>
      </w:pPr>
    </w:lvl>
    <w:lvl w:ilvl="6" w:tplc="FFFFFFFF">
      <w:start w:val="1"/>
      <w:numFmt w:val="decimal"/>
      <w:lvlText w:val="%7."/>
      <w:lvlJc w:val="left"/>
      <w:pPr>
        <w:ind w:left="5790" w:hanging="360"/>
      </w:pPr>
    </w:lvl>
    <w:lvl w:ilvl="7" w:tplc="FFFFFFFF">
      <w:start w:val="1"/>
      <w:numFmt w:val="lowerLetter"/>
      <w:lvlText w:val="%8."/>
      <w:lvlJc w:val="left"/>
      <w:pPr>
        <w:ind w:left="6510" w:hanging="360"/>
      </w:pPr>
    </w:lvl>
    <w:lvl w:ilvl="8" w:tplc="FFFFFFFF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2F604439"/>
    <w:multiLevelType w:val="hybridMultilevel"/>
    <w:tmpl w:val="F7D0B0C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146793F"/>
    <w:multiLevelType w:val="multilevel"/>
    <w:tmpl w:val="4FD64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EF4281"/>
    <w:multiLevelType w:val="hybridMultilevel"/>
    <w:tmpl w:val="48101FE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28F20E4"/>
    <w:multiLevelType w:val="hybridMultilevel"/>
    <w:tmpl w:val="FFD89774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49A6B74"/>
    <w:multiLevelType w:val="hybridMultilevel"/>
    <w:tmpl w:val="441A0224"/>
    <w:lvl w:ilvl="0" w:tplc="FFFFFFFF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6AA80CAB"/>
    <w:multiLevelType w:val="hybridMultilevel"/>
    <w:tmpl w:val="6A861EB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1E1EE8"/>
    <w:multiLevelType w:val="multilevel"/>
    <w:tmpl w:val="D9E83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2F74C92"/>
    <w:multiLevelType w:val="hybridMultilevel"/>
    <w:tmpl w:val="793090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B393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83D39"/>
    <w:rsid w:val="005911D4"/>
    <w:rsid w:val="00596E5D"/>
    <w:rsid w:val="005F14CC"/>
    <w:rsid w:val="006D4CDE"/>
    <w:rsid w:val="00716F94"/>
    <w:rsid w:val="00743E3B"/>
    <w:rsid w:val="007A36E9"/>
    <w:rsid w:val="007E0C3F"/>
    <w:rsid w:val="008504D1"/>
    <w:rsid w:val="00912BE2"/>
    <w:rsid w:val="009C17F9"/>
    <w:rsid w:val="009C4B59"/>
    <w:rsid w:val="009F616C"/>
    <w:rsid w:val="00A130B3"/>
    <w:rsid w:val="00A21B1A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B1E6"/>
  <w15:docId w15:val="{C2876C38-5C0B-40EE-9776-503622B2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2026-02-04T17:12:00Z</dcterms:created>
  <dcterms:modified xsi:type="dcterms:W3CDTF">2026-02-04T17:12:00Z</dcterms:modified>
</cp:coreProperties>
</file>