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F5" w:rsidRDefault="00311EF5" w:rsidP="004856D5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14B87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59802E" wp14:editId="57974ECF">
            <wp:simplePos x="0" y="0"/>
            <wp:positionH relativeFrom="column">
              <wp:posOffset>-308610</wp:posOffset>
            </wp:positionH>
            <wp:positionV relativeFrom="paragraph">
              <wp:posOffset>-5715</wp:posOffset>
            </wp:positionV>
            <wp:extent cx="3304380" cy="1286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EF5" w:rsidRDefault="00311EF5" w:rsidP="004856D5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EF5" w:rsidRDefault="00311EF5" w:rsidP="004856D5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EF5" w:rsidRDefault="00311EF5" w:rsidP="004856D5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EF5" w:rsidRDefault="00311EF5" w:rsidP="004856D5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EF5" w:rsidRDefault="00311EF5" w:rsidP="004856D5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EF5" w:rsidRDefault="00311EF5" w:rsidP="004856D5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3AEC" w:rsidRDefault="00523AEC" w:rsidP="00523AEC">
      <w:pPr>
        <w:spacing w:line="240" w:lineRule="auto"/>
        <w:jc w:val="center"/>
        <w:rPr>
          <w:rFonts w:cs="Times New Roman"/>
          <w:b/>
          <w:sz w:val="24"/>
          <w:szCs w:val="28"/>
        </w:rPr>
      </w:pPr>
      <w:r w:rsidRPr="00E22CB3">
        <w:rPr>
          <w:rFonts w:cs="Times New Roman"/>
          <w:b/>
          <w:sz w:val="24"/>
          <w:szCs w:val="28"/>
        </w:rPr>
        <w:t>ПРОГРАММА ПРОВЕДЕНИЯ</w:t>
      </w:r>
    </w:p>
    <w:p w:rsidR="00523AEC" w:rsidRPr="00E22CB3" w:rsidRDefault="00523AEC" w:rsidP="00523AEC">
      <w:pPr>
        <w:spacing w:line="240" w:lineRule="auto"/>
        <w:jc w:val="center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соревнований по компетенции Выпечка </w:t>
      </w:r>
      <w:bookmarkStart w:id="0" w:name="_GoBack"/>
      <w:bookmarkEnd w:id="0"/>
      <w:r>
        <w:rPr>
          <w:rFonts w:cs="Times New Roman"/>
          <w:b/>
          <w:sz w:val="24"/>
          <w:szCs w:val="28"/>
        </w:rPr>
        <w:t>осетинских пирогов</w:t>
      </w:r>
    </w:p>
    <w:p w:rsidR="00523AEC" w:rsidRDefault="00523AEC" w:rsidP="00523AEC">
      <w:pPr>
        <w:spacing w:line="240" w:lineRule="auto"/>
        <w:jc w:val="center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Регионального этапа Чемпионата </w:t>
      </w:r>
    </w:p>
    <w:p w:rsidR="00523AEC" w:rsidRDefault="00523AEC" w:rsidP="00523AEC">
      <w:pPr>
        <w:spacing w:line="240" w:lineRule="auto"/>
        <w:ind w:firstLine="0"/>
        <w:jc w:val="center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по профессиональному мастерству «Профессионалы»</w:t>
      </w:r>
    </w:p>
    <w:p w:rsidR="004856D5" w:rsidRPr="00482815" w:rsidRDefault="009B0467" w:rsidP="00523AEC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b/>
          <w:i/>
          <w:sz w:val="24"/>
          <w:szCs w:val="28"/>
        </w:rPr>
        <w:t>Субъект РФ</w:t>
      </w:r>
      <w:r>
        <w:rPr>
          <w:rFonts w:cs="Times New Roman"/>
          <w:b/>
          <w:i/>
          <w:sz w:val="24"/>
          <w:szCs w:val="28"/>
        </w:rPr>
        <w:t xml:space="preserve"> </w:t>
      </w:r>
      <w:r w:rsidR="00523AEC" w:rsidRPr="009B0467">
        <w:rPr>
          <w:rFonts w:cs="Times New Roman"/>
          <w:b/>
          <w:sz w:val="24"/>
          <w:szCs w:val="28"/>
          <w:u w:val="single"/>
        </w:rPr>
        <w:t>Ненецкий автономный округ</w:t>
      </w:r>
    </w:p>
    <w:p w:rsidR="004856D5" w:rsidRPr="00482815" w:rsidRDefault="004856D5" w:rsidP="004856D5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2815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5420"/>
      </w:tblGrid>
      <w:tr w:rsidR="004856D5" w:rsidRPr="00482815" w:rsidTr="00B311A9">
        <w:trPr>
          <w:trHeight w:val="555"/>
          <w:tblCellSpacing w:w="0" w:type="dxa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B7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4856D5" w:rsidRPr="00482815" w:rsidTr="00B311A9">
        <w:trPr>
          <w:tblCellSpacing w:w="0" w:type="dxa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4856D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856D5" w:rsidRPr="00482815" w:rsidTr="00B311A9">
        <w:trPr>
          <w:tblCellSpacing w:w="0" w:type="dxa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 и адрес площадки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ГБПОУ НАО «НПУ» г. Нарьян-Мар, ул. Выучейского, 6</w:t>
            </w:r>
          </w:p>
        </w:tc>
      </w:tr>
      <w:tr w:rsidR="004856D5" w:rsidRPr="00482815" w:rsidTr="00B311A9">
        <w:trPr>
          <w:trHeight w:val="480"/>
          <w:tblCellSpacing w:w="0" w:type="dxa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Главного эксперта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Чупрова Светлана Анатольевна</w:t>
            </w:r>
          </w:p>
        </w:tc>
      </w:tr>
      <w:tr w:rsidR="004856D5" w:rsidRPr="00482815" w:rsidTr="00B311A9">
        <w:trPr>
          <w:trHeight w:val="480"/>
          <w:tblCellSpacing w:w="0" w:type="dxa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Главного эксперта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89115552724</w:t>
            </w:r>
            <w:r w:rsidR="00523A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3AEC" w:rsidRPr="00523A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lana.chuprova.65@yandex.ru</w:t>
            </w:r>
          </w:p>
        </w:tc>
      </w:tr>
    </w:tbl>
    <w:p w:rsidR="004856D5" w:rsidRPr="00482815" w:rsidRDefault="004856D5" w:rsidP="004856D5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82815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7673"/>
      </w:tblGrid>
      <w:tr w:rsidR="004856D5" w:rsidRPr="00482815" w:rsidTr="00374C94">
        <w:trPr>
          <w:trHeight w:val="515"/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  <w:hideMark/>
          </w:tcPr>
          <w:p w:rsidR="004856D5" w:rsidRPr="00482815" w:rsidRDefault="004856D5" w:rsidP="004856D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Д-2 / «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7071B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30-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экспертов 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7071B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Принятие площадки, подписание ИЛ, акта готовности площадки</w:t>
            </w:r>
          </w:p>
        </w:tc>
      </w:tr>
      <w:tr w:rsidR="004856D5" w:rsidRPr="00482815" w:rsidTr="00374C94">
        <w:trPr>
          <w:trHeight w:val="367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5506DA" w:rsidP="00B311A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11:00-12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Обучение экспертов 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5506DA" w:rsidP="005506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2:3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Обед конкурсантов и экспертов 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30-13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между экспертами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C52E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Распределения аккредитованных экспертов на площадке проведения чемпионата по группам оценки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13:30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4:3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Ознакомление экспертов с измененным КЗ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14:30-16: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2D66C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критериев в </w:t>
            </w:r>
            <w:r w:rsidR="00523A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ЦСО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Подписание схемы оценки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16:00-16:3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ОТ и ТБ экспертов.</w:t>
            </w:r>
          </w:p>
        </w:tc>
      </w:tr>
      <w:tr w:rsidR="004856D5" w:rsidRPr="00482815" w:rsidTr="00374C94">
        <w:trPr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30-18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Подписание экспертами протоколов, методических пакетов и регламентирующих документов по компетенции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856D5" w:rsidRPr="00482815" w:rsidTr="00374C94">
        <w:trPr>
          <w:trHeight w:val="510"/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  <w:hideMark/>
          </w:tcPr>
          <w:p w:rsidR="004856D5" w:rsidRPr="00482815" w:rsidRDefault="004856D5" w:rsidP="004856D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Д-1 / «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56D5" w:rsidRPr="00482815" w:rsidTr="00374C94">
        <w:trPr>
          <w:trHeight w:val="27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0-0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Регистрация экспертов и конкурсантов</w:t>
            </w:r>
          </w:p>
        </w:tc>
      </w:tr>
      <w:tr w:rsidR="004856D5" w:rsidRPr="00482815" w:rsidTr="00374C94">
        <w:trPr>
          <w:trHeight w:val="152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9:00-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C5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ОТ и ТБ экспертов и конкурсантов</w:t>
            </w:r>
          </w:p>
        </w:tc>
      </w:tr>
      <w:tr w:rsidR="004856D5" w:rsidRPr="00482815" w:rsidTr="00374C94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09:30-11: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Знакомство с конкурсным заданием и критериями оценки</w:t>
            </w:r>
          </w:p>
        </w:tc>
      </w:tr>
      <w:tr w:rsidR="004856D5" w:rsidRPr="00482815" w:rsidTr="00374C94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:30-1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2: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Жеребьевка, распределение рабочих мест  между конкурсантами  чемпионата</w:t>
            </w:r>
          </w:p>
        </w:tc>
      </w:tr>
      <w:tr w:rsidR="004856D5" w:rsidRPr="00482815" w:rsidTr="00374C94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2:3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Обед конкурсантов и экспертов </w:t>
            </w:r>
          </w:p>
        </w:tc>
      </w:tr>
      <w:tr w:rsidR="004856D5" w:rsidRPr="00482815" w:rsidTr="00374C94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2C52E5" w:rsidP="002C52E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Знакомство с площадкой, рабочими местами и оборудованием</w:t>
            </w:r>
          </w:p>
        </w:tc>
      </w:tr>
      <w:tr w:rsidR="004856D5" w:rsidRPr="00482815" w:rsidTr="00374C94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2D66C8" w:rsidP="00B311A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15:00-17</w:t>
            </w:r>
            <w:r w:rsidR="004856D5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D5" w:rsidRPr="00482815" w:rsidRDefault="004856D5" w:rsidP="00B311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Подписание всех протоколов</w:t>
            </w:r>
            <w:r w:rsidR="002D66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D66C8"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Внесение</w:t>
            </w:r>
            <w:r w:rsidR="00523A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протоколов в ЦСО</w:t>
            </w:r>
          </w:p>
        </w:tc>
      </w:tr>
    </w:tbl>
    <w:p w:rsidR="002D66C8" w:rsidRDefault="002D66C8" w:rsidP="004856D5"/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7673"/>
      </w:tblGrid>
      <w:tr w:rsidR="007071B5" w:rsidRPr="00482815" w:rsidTr="00311EF5">
        <w:trPr>
          <w:trHeight w:val="510"/>
          <w:tblCellSpacing w:w="0" w:type="dxa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Д1 / «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Регистрация экспертов и конкурсантов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Б. Пироги круглой формы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В.  Пироги треугольной формы с сыром (</w:t>
            </w:r>
            <w:proofErr w:type="spellStart"/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æртæдзыхæттæ</w:t>
            </w:r>
            <w:proofErr w:type="spellEnd"/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55- 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смена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14:30-15:00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-15.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15:05-17:35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Б. Пироги круглой формы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9: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В.  Пироги треугольной формы с сыром (</w:t>
            </w:r>
            <w:proofErr w:type="spellStart"/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æртæдзыхæттæ</w:t>
            </w:r>
            <w:proofErr w:type="spellEnd"/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19.2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5-19.3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19:30-22:00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работ, внесение оценок в </w:t>
            </w:r>
            <w:r w:rsidR="00523A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ЦСО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71B5" w:rsidRPr="00482815" w:rsidTr="00311EF5">
        <w:trPr>
          <w:trHeight w:val="510"/>
          <w:tblCellSpacing w:w="0" w:type="dxa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Д2 / «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71B5" w:rsidRPr="00482815" w:rsidTr="00311EF5">
        <w:trPr>
          <w:trHeight w:val="1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Регистрация экспертов и конкурсантов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</w:p>
        </w:tc>
      </w:tr>
      <w:tr w:rsidR="007071B5" w:rsidRPr="00482815" w:rsidTr="00311EF5">
        <w:trPr>
          <w:trHeight w:val="143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Г</w:t>
            </w:r>
            <w:r w:rsidRPr="001519B4">
              <w:rPr>
                <w:color w:val="000000"/>
                <w:sz w:val="24"/>
                <w:szCs w:val="24"/>
              </w:rPr>
              <w:t xml:space="preserve"> Пирог полуоткрытый с вишней «</w:t>
            </w:r>
            <w:proofErr w:type="spellStart"/>
            <w:r w:rsidRPr="001519B4">
              <w:rPr>
                <w:color w:val="000000"/>
                <w:sz w:val="24"/>
                <w:szCs w:val="24"/>
              </w:rPr>
              <w:t>Балджын</w:t>
            </w:r>
            <w:proofErr w:type="spellEnd"/>
            <w:r w:rsidRPr="001519B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2504EF">
              <w:rPr>
                <w:bCs/>
                <w:sz w:val="24"/>
                <w:szCs w:val="24"/>
              </w:rPr>
              <w:t xml:space="preserve"> Пироги круглой формы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25- 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смена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15:00-15:30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-15.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15:35-17:55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19B4">
              <w:rPr>
                <w:color w:val="000000"/>
                <w:sz w:val="24"/>
                <w:szCs w:val="24"/>
              </w:rPr>
              <w:t>Пирог полуоткрытый с вишней «</w:t>
            </w:r>
            <w:proofErr w:type="spellStart"/>
            <w:r w:rsidRPr="001519B4">
              <w:rPr>
                <w:color w:val="000000"/>
                <w:sz w:val="24"/>
                <w:szCs w:val="24"/>
              </w:rPr>
              <w:t>Балджын</w:t>
            </w:r>
            <w:proofErr w:type="spellEnd"/>
            <w:r w:rsidRPr="001519B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17.55-20: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одуль Д.</w:t>
            </w:r>
            <w:r w:rsidRPr="002504EF">
              <w:rPr>
                <w:bCs/>
                <w:sz w:val="24"/>
                <w:szCs w:val="24"/>
              </w:rPr>
              <w:t xml:space="preserve"> Пироги круглой формы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20.25-20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одуль А. 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</w:t>
            </w:r>
          </w:p>
        </w:tc>
      </w:tr>
      <w:tr w:rsidR="007071B5" w:rsidRPr="00482815" w:rsidTr="00311EF5">
        <w:trPr>
          <w:trHeight w:val="188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20:30-22:00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71B5" w:rsidRPr="00482815" w:rsidRDefault="00523AEC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работ, внесение оценок в ЦСО</w:t>
            </w:r>
            <w:r w:rsidR="007071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71B5" w:rsidRPr="00482815" w:rsidTr="00311EF5">
        <w:trPr>
          <w:trHeight w:val="510"/>
          <w:tblCellSpacing w:w="0" w:type="dxa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Д3 / «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828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:00-0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Регистрация экспертов и конкурсантов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Модуль Е </w:t>
            </w:r>
            <w:r>
              <w:rPr>
                <w:bCs/>
                <w:sz w:val="24"/>
                <w:szCs w:val="24"/>
              </w:rPr>
              <w:t>П</w:t>
            </w:r>
            <w:r w:rsidRPr="00243423">
              <w:rPr>
                <w:bCs/>
                <w:sz w:val="24"/>
                <w:szCs w:val="24"/>
              </w:rPr>
              <w:t>ирог</w:t>
            </w:r>
            <w:r>
              <w:rPr>
                <w:bCs/>
                <w:sz w:val="24"/>
                <w:szCs w:val="24"/>
              </w:rPr>
              <w:t xml:space="preserve"> с</w:t>
            </w:r>
            <w:r w:rsidRPr="00243423">
              <w:rPr>
                <w:bCs/>
                <w:sz w:val="24"/>
                <w:szCs w:val="24"/>
              </w:rPr>
              <w:t>добный закрытый с джемом «</w:t>
            </w:r>
            <w:proofErr w:type="spellStart"/>
            <w:r w:rsidRPr="00243423">
              <w:rPr>
                <w:bCs/>
                <w:sz w:val="24"/>
                <w:szCs w:val="24"/>
              </w:rPr>
              <w:t>Баркад</w:t>
            </w:r>
            <w:proofErr w:type="spellEnd"/>
            <w:r w:rsidRPr="00243423">
              <w:rPr>
                <w:bCs/>
                <w:sz w:val="24"/>
                <w:szCs w:val="24"/>
              </w:rPr>
              <w:t>»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 </w:t>
            </w:r>
            <w:r w:rsidRPr="000E7167">
              <w:rPr>
                <w:sz w:val="24"/>
                <w:szCs w:val="24"/>
              </w:rPr>
              <w:t>Пирог с мясом «</w:t>
            </w:r>
            <w:proofErr w:type="spellStart"/>
            <w:r w:rsidRPr="000E7167">
              <w:rPr>
                <w:sz w:val="24"/>
                <w:szCs w:val="24"/>
              </w:rPr>
              <w:t>Фыдджын</w:t>
            </w:r>
            <w:proofErr w:type="spellEnd"/>
            <w:r w:rsidRPr="000E7167">
              <w:rPr>
                <w:sz w:val="24"/>
                <w:szCs w:val="24"/>
              </w:rPr>
              <w:t>» из пресного теста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25- 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смена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14:00-14:30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14:30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Модуль А. Организация работы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14:35-17:05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bCs/>
                <w:sz w:val="24"/>
                <w:szCs w:val="24"/>
              </w:rPr>
              <w:t>П</w:t>
            </w:r>
            <w:r w:rsidRPr="00243423">
              <w:rPr>
                <w:bCs/>
                <w:sz w:val="24"/>
                <w:szCs w:val="24"/>
              </w:rPr>
              <w:t>ирог</w:t>
            </w:r>
            <w:r>
              <w:rPr>
                <w:bCs/>
                <w:sz w:val="24"/>
                <w:szCs w:val="24"/>
              </w:rPr>
              <w:t xml:space="preserve"> с</w:t>
            </w:r>
            <w:r w:rsidRPr="00243423">
              <w:rPr>
                <w:bCs/>
                <w:sz w:val="24"/>
                <w:szCs w:val="24"/>
              </w:rPr>
              <w:t>добный закрытый с джемом «</w:t>
            </w:r>
            <w:proofErr w:type="spellStart"/>
            <w:r w:rsidRPr="00243423">
              <w:rPr>
                <w:bCs/>
                <w:sz w:val="24"/>
                <w:szCs w:val="24"/>
              </w:rPr>
              <w:t>Баркад</w:t>
            </w:r>
            <w:proofErr w:type="spellEnd"/>
            <w:r w:rsidRPr="00243423">
              <w:rPr>
                <w:bCs/>
                <w:sz w:val="24"/>
                <w:szCs w:val="24"/>
              </w:rPr>
              <w:t>»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17.05-18: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одуль Ж.</w:t>
            </w:r>
            <w:r w:rsidRPr="000E7167">
              <w:rPr>
                <w:sz w:val="24"/>
                <w:szCs w:val="24"/>
              </w:rPr>
              <w:t xml:space="preserve"> Пирог с мясом «</w:t>
            </w:r>
            <w:proofErr w:type="spellStart"/>
            <w:r w:rsidRPr="000E7167">
              <w:rPr>
                <w:sz w:val="24"/>
                <w:szCs w:val="24"/>
              </w:rPr>
              <w:t>Фыдджын</w:t>
            </w:r>
            <w:proofErr w:type="spellEnd"/>
            <w:r w:rsidRPr="000E7167">
              <w:rPr>
                <w:sz w:val="24"/>
                <w:szCs w:val="24"/>
              </w:rPr>
              <w:t>» из пресного теста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18.25-18: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одуль А. </w:t>
            </w:r>
            <w:r w:rsidRPr="004828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</w:t>
            </w:r>
          </w:p>
        </w:tc>
      </w:tr>
      <w:tr w:rsidR="007071B5" w:rsidRPr="00482815" w:rsidTr="00311EF5">
        <w:trPr>
          <w:trHeight w:val="70"/>
          <w:tblCellSpacing w:w="0" w:type="dxa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B5" w:rsidRDefault="007071B5" w:rsidP="00C745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18:30-23:00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B5" w:rsidRPr="00482815" w:rsidRDefault="007071B5" w:rsidP="00C745C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работ, внесение оценок в </w:t>
            </w:r>
            <w:r w:rsidR="00523A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ЦСО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Проверка внесенных оценок. Отчет главного эксперта. Завершение работы. </w:t>
            </w:r>
          </w:p>
        </w:tc>
      </w:tr>
    </w:tbl>
    <w:p w:rsidR="007071B5" w:rsidRPr="004856D5" w:rsidRDefault="007071B5" w:rsidP="004856D5"/>
    <w:sectPr w:rsidR="007071B5" w:rsidRPr="004856D5" w:rsidSect="00311E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7A"/>
    <w:rsid w:val="000430EB"/>
    <w:rsid w:val="000C1204"/>
    <w:rsid w:val="00136046"/>
    <w:rsid w:val="002C52E5"/>
    <w:rsid w:val="002D66C8"/>
    <w:rsid w:val="00311EF5"/>
    <w:rsid w:val="00374C94"/>
    <w:rsid w:val="003B407A"/>
    <w:rsid w:val="003F758C"/>
    <w:rsid w:val="004856D5"/>
    <w:rsid w:val="00523AEC"/>
    <w:rsid w:val="005506DA"/>
    <w:rsid w:val="006E1BB5"/>
    <w:rsid w:val="007071B5"/>
    <w:rsid w:val="00892FB0"/>
    <w:rsid w:val="008A6215"/>
    <w:rsid w:val="008E61B8"/>
    <w:rsid w:val="0091204C"/>
    <w:rsid w:val="009B0467"/>
    <w:rsid w:val="00E93FEF"/>
    <w:rsid w:val="00E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EA90"/>
  <w15:chartTrackingRefBased/>
  <w15:docId w15:val="{A61BB11C-716F-4D13-AD12-950B4E4E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D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4289-DE36-46C0-AB7C-EB74BF2E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2026-01-23T09:11:00Z</cp:lastPrinted>
  <dcterms:created xsi:type="dcterms:W3CDTF">2026-01-15T13:10:00Z</dcterms:created>
  <dcterms:modified xsi:type="dcterms:W3CDTF">2026-01-29T11:32:00Z</dcterms:modified>
</cp:coreProperties>
</file>